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F091" w14:textId="1FAEC713" w:rsidR="005B41D1" w:rsidRDefault="005A605F" w:rsidP="00C13F08">
      <w:pPr>
        <w:rPr>
          <w:rFonts w:asciiTheme="minorHAnsi" w:hAnsiTheme="minorHAnsi" w:cstheme="minorHAnsi"/>
          <w:sz w:val="18"/>
          <w:szCs w:val="32"/>
        </w:rPr>
      </w:pPr>
      <w:r>
        <w:rPr>
          <w:rFonts w:asciiTheme="minorHAnsi" w:hAnsiTheme="minorHAnsi" w:cstheme="minorHAnsi"/>
          <w:sz w:val="18"/>
          <w:szCs w:val="32"/>
        </w:rPr>
        <w:t xml:space="preserve">rev </w:t>
      </w:r>
      <w:r w:rsidR="003F4AF1">
        <w:rPr>
          <w:rFonts w:asciiTheme="minorHAnsi" w:hAnsiTheme="minorHAnsi" w:cstheme="minorHAnsi"/>
          <w:sz w:val="18"/>
          <w:szCs w:val="32"/>
        </w:rPr>
        <w:t xml:space="preserve">Mar21 </w:t>
      </w:r>
    </w:p>
    <w:p w14:paraId="5AF1CD92" w14:textId="77777777" w:rsidR="00C13F08" w:rsidRDefault="00C13F08" w:rsidP="00C13F08">
      <w:pPr>
        <w:rPr>
          <w:rFonts w:asciiTheme="minorHAnsi" w:hAnsiTheme="minorHAnsi" w:cstheme="minorHAnsi"/>
          <w:sz w:val="18"/>
          <w:szCs w:val="32"/>
        </w:rPr>
      </w:pPr>
    </w:p>
    <w:p w14:paraId="1139510F" w14:textId="0A06753C" w:rsidR="00D146DD" w:rsidRDefault="00C13F08" w:rsidP="002B7B56">
      <w:pPr>
        <w:rPr>
          <w:rFonts w:ascii="Comic Sans MS" w:hAnsi="Comic Sans MS"/>
          <w:sz w:val="32"/>
          <w:szCs w:val="32"/>
        </w:rPr>
      </w:pPr>
      <w:r>
        <w:rPr>
          <w:rFonts w:ascii="Arial" w:hAnsi="Arial"/>
          <w:b/>
          <w:i/>
          <w:noProof/>
          <w:color w:val="000080"/>
          <w:sz w:val="48"/>
          <w:szCs w:val="48"/>
          <w:lang w:eastAsia="en-GB"/>
        </w:rPr>
        <w:drawing>
          <wp:inline distT="0" distB="0" distL="0" distR="0" wp14:anchorId="58016D9F" wp14:editId="49D7470D">
            <wp:extent cx="829558" cy="656733"/>
            <wp:effectExtent l="0" t="0" r="8890" b="0"/>
            <wp:docPr id="3" name="Picture 1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4" cy="66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B110B" w14:textId="5996F6DA" w:rsidR="007E1F92" w:rsidRPr="00123610" w:rsidRDefault="002B7B56" w:rsidP="002B7B56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  <w:lang w:eastAsia="en-GB"/>
        </w:rPr>
        <w:drawing>
          <wp:inline distT="0" distB="0" distL="0" distR="0" wp14:anchorId="7C7C8100" wp14:editId="16248EB3">
            <wp:extent cx="4434840" cy="415290"/>
            <wp:effectExtent l="0" t="0" r="3810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B65A" w14:textId="77777777" w:rsidR="007E1F92" w:rsidRDefault="007E1F92" w:rsidP="00241E3E">
      <w:pPr>
        <w:jc w:val="center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Revalidation </w:t>
      </w:r>
    </w:p>
    <w:p w14:paraId="4EE56F24" w14:textId="77777777" w:rsidR="00B70784" w:rsidRDefault="00B70784" w:rsidP="00B70784">
      <w:pPr>
        <w:rPr>
          <w:rFonts w:ascii="Arial" w:hAnsi="Arial" w:cs="Arial"/>
          <w:sz w:val="20"/>
          <w:szCs w:val="20"/>
        </w:rPr>
      </w:pPr>
    </w:p>
    <w:p w14:paraId="52E586C1" w14:textId="3546CA1C" w:rsidR="009C3F58" w:rsidRPr="00512A4C" w:rsidRDefault="002C14EF" w:rsidP="00B70784">
      <w:pPr>
        <w:rPr>
          <w:rFonts w:asciiTheme="minorHAnsi" w:hAnsiTheme="minorHAnsi" w:cs="Arial"/>
          <w:b/>
          <w:color w:val="0000FF"/>
          <w:sz w:val="28"/>
          <w:szCs w:val="28"/>
        </w:rPr>
      </w:pPr>
      <w:r>
        <w:rPr>
          <w:rFonts w:asciiTheme="minorHAnsi" w:hAnsiTheme="minorHAnsi" w:cs="Arial"/>
          <w:b/>
          <w:color w:val="0000FF"/>
          <w:sz w:val="28"/>
          <w:szCs w:val="28"/>
        </w:rPr>
        <w:t>PART A</w:t>
      </w:r>
      <w:r w:rsidR="009C3F58" w:rsidRPr="00512A4C">
        <w:rPr>
          <w:rFonts w:asciiTheme="minorHAnsi" w:hAnsiTheme="minorHAnsi" w:cs="Arial"/>
          <w:b/>
          <w:color w:val="0000FF"/>
          <w:sz w:val="28"/>
          <w:szCs w:val="28"/>
        </w:rPr>
        <w:t xml:space="preserve">: to be completed </w:t>
      </w:r>
      <w:r w:rsidR="00A02E45">
        <w:rPr>
          <w:rFonts w:asciiTheme="minorHAnsi" w:hAnsiTheme="minorHAnsi" w:cs="Arial"/>
          <w:b/>
          <w:color w:val="0000FF"/>
          <w:sz w:val="28"/>
          <w:szCs w:val="28"/>
        </w:rPr>
        <w:t>by the Revalidatio</w:t>
      </w:r>
      <w:r w:rsidR="006B0C0D">
        <w:rPr>
          <w:rFonts w:asciiTheme="minorHAnsi" w:hAnsiTheme="minorHAnsi" w:cs="Arial"/>
          <w:b/>
          <w:color w:val="0000FF"/>
          <w:sz w:val="28"/>
          <w:szCs w:val="28"/>
        </w:rPr>
        <w:t>n</w:t>
      </w:r>
      <w:r w:rsidR="00A70E1C">
        <w:rPr>
          <w:rFonts w:asciiTheme="minorHAnsi" w:hAnsiTheme="minorHAnsi" w:cs="Arial"/>
          <w:b/>
          <w:color w:val="0000FF"/>
          <w:sz w:val="28"/>
          <w:szCs w:val="28"/>
        </w:rPr>
        <w:t xml:space="preserve"> Applicant</w:t>
      </w:r>
      <w:r w:rsidR="002B7B56">
        <w:rPr>
          <w:rFonts w:asciiTheme="minorHAnsi" w:hAnsiTheme="minorHAnsi" w:cs="Arial"/>
          <w:b/>
          <w:color w:val="0000FF"/>
          <w:sz w:val="28"/>
          <w:szCs w:val="28"/>
        </w:rPr>
        <w:t>.</w:t>
      </w:r>
    </w:p>
    <w:p w14:paraId="4A6F6950" w14:textId="77777777" w:rsidR="00B70784" w:rsidRPr="00B70784" w:rsidRDefault="00B70784" w:rsidP="00B70784">
      <w:pPr>
        <w:rPr>
          <w:rFonts w:asciiTheme="minorHAnsi" w:hAnsiTheme="minorHAnsi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B70784" w:rsidRPr="00B70784" w14:paraId="0AB8A294" w14:textId="77777777" w:rsidTr="008D360A">
        <w:tc>
          <w:tcPr>
            <w:tcW w:w="4815" w:type="dxa"/>
          </w:tcPr>
          <w:p w14:paraId="2F27FBAE" w14:textId="77777777" w:rsidR="00B70784" w:rsidRPr="00B70784" w:rsidRDefault="00B70784" w:rsidP="00512A4C">
            <w:pPr>
              <w:spacing w:before="40" w:after="40" w:line="360" w:lineRule="auto"/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>Title (Dr, Mr, Mrs, Ms etc.)</w:t>
            </w:r>
          </w:p>
        </w:tc>
        <w:tc>
          <w:tcPr>
            <w:tcW w:w="4961" w:type="dxa"/>
          </w:tcPr>
          <w:p w14:paraId="2BEEFEFB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70784" w:rsidRPr="00B70784" w14:paraId="672D0524" w14:textId="77777777" w:rsidTr="008D360A">
        <w:tc>
          <w:tcPr>
            <w:tcW w:w="4815" w:type="dxa"/>
          </w:tcPr>
          <w:p w14:paraId="6841AE80" w14:textId="77777777" w:rsidR="00B70784" w:rsidRPr="00B70784" w:rsidRDefault="00B70784" w:rsidP="00512A4C">
            <w:pPr>
              <w:spacing w:before="40" w:after="40" w:line="360" w:lineRule="auto"/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>First name</w:t>
            </w:r>
          </w:p>
        </w:tc>
        <w:tc>
          <w:tcPr>
            <w:tcW w:w="4961" w:type="dxa"/>
          </w:tcPr>
          <w:p w14:paraId="3AD0612E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70784" w:rsidRPr="00B70784" w14:paraId="15F36750" w14:textId="77777777" w:rsidTr="008D360A">
        <w:tc>
          <w:tcPr>
            <w:tcW w:w="4815" w:type="dxa"/>
          </w:tcPr>
          <w:p w14:paraId="452B1157" w14:textId="77777777" w:rsidR="00B70784" w:rsidRPr="00B70784" w:rsidRDefault="00B70784" w:rsidP="00512A4C">
            <w:pPr>
              <w:spacing w:before="40" w:after="40" w:line="360" w:lineRule="auto"/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>Surname</w:t>
            </w:r>
          </w:p>
        </w:tc>
        <w:tc>
          <w:tcPr>
            <w:tcW w:w="4961" w:type="dxa"/>
          </w:tcPr>
          <w:p w14:paraId="20451997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70784" w:rsidRPr="00B70784" w14:paraId="623B3CC9" w14:textId="77777777" w:rsidTr="008D360A">
        <w:tc>
          <w:tcPr>
            <w:tcW w:w="4815" w:type="dxa"/>
          </w:tcPr>
          <w:p w14:paraId="35CF170B" w14:textId="77777777" w:rsidR="00B70784" w:rsidRPr="00B70784" w:rsidRDefault="00B70784" w:rsidP="00512A4C">
            <w:pPr>
              <w:spacing w:before="40" w:after="40" w:line="360" w:lineRule="auto"/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>Job Title</w:t>
            </w:r>
          </w:p>
        </w:tc>
        <w:tc>
          <w:tcPr>
            <w:tcW w:w="4961" w:type="dxa"/>
          </w:tcPr>
          <w:p w14:paraId="64B3D690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70784" w:rsidRPr="00B70784" w14:paraId="10261D61" w14:textId="77777777" w:rsidTr="008D360A">
        <w:tc>
          <w:tcPr>
            <w:tcW w:w="4815" w:type="dxa"/>
          </w:tcPr>
          <w:p w14:paraId="1597C922" w14:textId="77777777" w:rsidR="00B70784" w:rsidRPr="00B70784" w:rsidRDefault="00B70784" w:rsidP="00512A4C">
            <w:pPr>
              <w:spacing w:before="40" w:after="40" w:line="360" w:lineRule="auto"/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>Place of Work</w:t>
            </w:r>
          </w:p>
        </w:tc>
        <w:tc>
          <w:tcPr>
            <w:tcW w:w="4961" w:type="dxa"/>
          </w:tcPr>
          <w:p w14:paraId="7B0BD638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70784" w:rsidRPr="00B70784" w14:paraId="62E546C0" w14:textId="77777777" w:rsidTr="008D360A">
        <w:tc>
          <w:tcPr>
            <w:tcW w:w="4815" w:type="dxa"/>
          </w:tcPr>
          <w:p w14:paraId="2141CF9B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 xml:space="preserve">Correspondence address </w:t>
            </w:r>
          </w:p>
          <w:p w14:paraId="74C63E14" w14:textId="77777777" w:rsidR="009C3F58" w:rsidRPr="002A298F" w:rsidRDefault="00B70784" w:rsidP="00D07163">
            <w:pPr>
              <w:spacing w:before="40" w:after="40"/>
              <w:rPr>
                <w:rFonts w:asciiTheme="minorHAnsi" w:hAnsiTheme="minorHAnsi" w:cs="Arial"/>
                <w:i/>
              </w:rPr>
            </w:pPr>
            <w:r w:rsidRPr="002A298F">
              <w:rPr>
                <w:rFonts w:asciiTheme="minorHAnsi" w:hAnsiTheme="minorHAnsi" w:cs="Arial"/>
                <w:i/>
                <w:sz w:val="22"/>
              </w:rPr>
              <w:t>To which your new certificate will be mailed</w:t>
            </w:r>
            <w:r w:rsidR="002A298F">
              <w:rPr>
                <w:rFonts w:asciiTheme="minorHAnsi" w:hAnsiTheme="minorHAnsi" w:cs="Arial"/>
                <w:i/>
                <w:sz w:val="22"/>
              </w:rPr>
              <w:t xml:space="preserve"> i</w:t>
            </w:r>
            <w:r w:rsidR="00512A4C" w:rsidRPr="002A298F">
              <w:rPr>
                <w:rFonts w:asciiTheme="minorHAnsi" w:hAnsiTheme="minorHAnsi" w:cs="Arial"/>
                <w:i/>
                <w:sz w:val="22"/>
              </w:rPr>
              <w:t>ncluding postcode</w:t>
            </w:r>
          </w:p>
          <w:p w14:paraId="74487E1F" w14:textId="77777777" w:rsidR="00512A4C" w:rsidRPr="00B70784" w:rsidRDefault="00512A4C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</w:tcPr>
          <w:p w14:paraId="1C1B6B04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70784" w:rsidRPr="00B70784" w14:paraId="48DB2FD7" w14:textId="77777777" w:rsidTr="008D360A">
        <w:tc>
          <w:tcPr>
            <w:tcW w:w="4815" w:type="dxa"/>
          </w:tcPr>
          <w:p w14:paraId="10D82CD6" w14:textId="7B998E45" w:rsidR="009C3F58" w:rsidRPr="00B70784" w:rsidRDefault="008D360A" w:rsidP="00512A4C">
            <w:pPr>
              <w:spacing w:before="40" w:after="40"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Your </w:t>
            </w:r>
            <w:r w:rsidR="00B70784" w:rsidRPr="00B70784">
              <w:rPr>
                <w:rFonts w:asciiTheme="minorHAnsi" w:hAnsiTheme="minorHAnsi" w:cs="Arial"/>
              </w:rPr>
              <w:t>Mobile telephone number</w:t>
            </w:r>
          </w:p>
        </w:tc>
        <w:tc>
          <w:tcPr>
            <w:tcW w:w="4961" w:type="dxa"/>
          </w:tcPr>
          <w:p w14:paraId="503CD599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70784" w:rsidRPr="00B70784" w14:paraId="3C370C67" w14:textId="77777777" w:rsidTr="008D360A">
        <w:tc>
          <w:tcPr>
            <w:tcW w:w="4815" w:type="dxa"/>
          </w:tcPr>
          <w:p w14:paraId="408DF8D9" w14:textId="397AC6C9" w:rsidR="00512A4C" w:rsidRPr="00B70784" w:rsidRDefault="008D360A" w:rsidP="00512A4C">
            <w:pPr>
              <w:spacing w:before="40" w:after="40"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Your </w:t>
            </w:r>
            <w:r w:rsidR="00B70784" w:rsidRPr="00B70784">
              <w:rPr>
                <w:rFonts w:asciiTheme="minorHAnsi" w:hAnsiTheme="minorHAnsi" w:cs="Arial"/>
              </w:rPr>
              <w:t>Email</w:t>
            </w:r>
            <w:r w:rsidR="002A298F">
              <w:rPr>
                <w:rFonts w:asciiTheme="minorHAnsi" w:hAnsiTheme="minorHAnsi" w:cs="Arial"/>
              </w:rPr>
              <w:t xml:space="preserve"> address </w:t>
            </w:r>
          </w:p>
        </w:tc>
        <w:tc>
          <w:tcPr>
            <w:tcW w:w="4961" w:type="dxa"/>
          </w:tcPr>
          <w:p w14:paraId="219069C9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B70784" w:rsidRPr="00B70784" w14:paraId="7E73B1A6" w14:textId="77777777" w:rsidTr="008D360A">
        <w:tc>
          <w:tcPr>
            <w:tcW w:w="4815" w:type="dxa"/>
          </w:tcPr>
          <w:p w14:paraId="26E390BA" w14:textId="30D1FFC1" w:rsidR="00B70784" w:rsidRPr="00B70784" w:rsidRDefault="0087540A" w:rsidP="00D07163">
            <w:p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date shown on your </w:t>
            </w:r>
            <w:r w:rsidR="002A298F">
              <w:rPr>
                <w:rFonts w:asciiTheme="minorHAnsi" w:hAnsiTheme="minorHAnsi" w:cs="Arial"/>
              </w:rPr>
              <w:t xml:space="preserve">original </w:t>
            </w:r>
            <w:r w:rsidR="008D360A">
              <w:rPr>
                <w:rFonts w:asciiTheme="minorHAnsi" w:hAnsiTheme="minorHAnsi" w:cs="Arial"/>
              </w:rPr>
              <w:t xml:space="preserve">STIF </w:t>
            </w:r>
            <w:r>
              <w:rPr>
                <w:rFonts w:asciiTheme="minorHAnsi" w:hAnsiTheme="minorHAnsi" w:cs="Arial"/>
              </w:rPr>
              <w:t xml:space="preserve">Certificate of </w:t>
            </w:r>
            <w:r w:rsidR="008D360A">
              <w:rPr>
                <w:rFonts w:asciiTheme="minorHAnsi" w:hAnsiTheme="minorHAnsi" w:cs="Arial"/>
                <w:i/>
              </w:rPr>
              <w:t>SHA Competency</w:t>
            </w:r>
            <w:r w:rsidRPr="00E7604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961" w:type="dxa"/>
          </w:tcPr>
          <w:p w14:paraId="03340A16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7540A" w:rsidRPr="00B70784" w14:paraId="1EA58358" w14:textId="77777777" w:rsidTr="008D360A">
        <w:tc>
          <w:tcPr>
            <w:tcW w:w="4815" w:type="dxa"/>
          </w:tcPr>
          <w:p w14:paraId="37732E56" w14:textId="5DD4072D" w:rsidR="00512A4C" w:rsidRDefault="0087540A" w:rsidP="00D07163">
            <w:pPr>
              <w:spacing w:before="40" w:after="40"/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 xml:space="preserve">Name of </w:t>
            </w:r>
            <w:r>
              <w:rPr>
                <w:rFonts w:asciiTheme="minorHAnsi" w:hAnsiTheme="minorHAnsi" w:cs="Arial"/>
              </w:rPr>
              <w:t xml:space="preserve">Original </w:t>
            </w:r>
            <w:r w:rsidRPr="00B70784">
              <w:rPr>
                <w:rFonts w:asciiTheme="minorHAnsi" w:hAnsiTheme="minorHAnsi" w:cs="Arial"/>
              </w:rPr>
              <w:t xml:space="preserve">STIF </w:t>
            </w:r>
            <w:r w:rsidR="00D146DD">
              <w:rPr>
                <w:rFonts w:asciiTheme="minorHAnsi" w:hAnsiTheme="minorHAnsi" w:cs="Arial"/>
                <w:i/>
              </w:rPr>
              <w:t xml:space="preserve">SHA </w:t>
            </w:r>
            <w:r w:rsidR="00A40D18">
              <w:rPr>
                <w:rFonts w:asciiTheme="minorHAnsi" w:hAnsiTheme="minorHAnsi" w:cs="Arial"/>
              </w:rPr>
              <w:t xml:space="preserve">Competency </w:t>
            </w:r>
            <w:r w:rsidRPr="00B70784">
              <w:rPr>
                <w:rFonts w:asciiTheme="minorHAnsi" w:hAnsiTheme="minorHAnsi" w:cs="Arial"/>
              </w:rPr>
              <w:t>Trainer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265626E9" w14:textId="5AA7B5BB" w:rsidR="00512A4C" w:rsidRPr="00B70784" w:rsidRDefault="00A40D18" w:rsidP="00D07163">
            <w:pPr>
              <w:spacing w:before="40" w:after="40"/>
              <w:rPr>
                <w:rFonts w:asciiTheme="minorHAnsi" w:hAnsiTheme="minorHAnsi" w:cs="Arial"/>
              </w:rPr>
            </w:pPr>
            <w:r w:rsidRPr="00512A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12A4C" w:rsidRPr="00512A4C">
              <w:rPr>
                <w:rFonts w:asciiTheme="minorHAnsi" w:hAnsiTheme="minorHAnsi" w:cs="Arial"/>
                <w:sz w:val="20"/>
                <w:szCs w:val="20"/>
              </w:rPr>
              <w:t>(as shown on your Certificate of Competency)</w:t>
            </w:r>
            <w:r w:rsidR="00512A4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961" w:type="dxa"/>
          </w:tcPr>
          <w:p w14:paraId="521F87B1" w14:textId="77777777" w:rsidR="0087540A" w:rsidRPr="00B70784" w:rsidRDefault="0087540A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A40D18" w:rsidRPr="00B70784" w14:paraId="7F9D12E6" w14:textId="77777777" w:rsidTr="008D360A">
        <w:tc>
          <w:tcPr>
            <w:tcW w:w="4815" w:type="dxa"/>
          </w:tcPr>
          <w:p w14:paraId="4F6079D7" w14:textId="0A0DEC45" w:rsidR="00A40D18" w:rsidRPr="00DF1065" w:rsidRDefault="00A40D18" w:rsidP="00DF1065">
            <w:pPr>
              <w:autoSpaceDE w:val="0"/>
              <w:autoSpaceDN w:val="0"/>
              <w:adjustRightInd w:val="0"/>
              <w:rPr>
                <w:rFonts w:ascii="Calibri" w:eastAsia="MS Mincho" w:hAnsi="Calibri" w:cs="Comic Sans MS"/>
                <w:b/>
                <w:bCs/>
                <w:color w:val="0000FF"/>
                <w:sz w:val="28"/>
                <w:szCs w:val="28"/>
                <w:u w:val="single"/>
                <w:lang w:eastAsia="ja-JP"/>
              </w:rPr>
            </w:pPr>
            <w:r w:rsidRPr="00DF1065">
              <w:rPr>
                <w:rFonts w:asciiTheme="minorHAnsi" w:hAnsiTheme="minorHAnsi" w:cs="Arial"/>
                <w:b/>
                <w:bCs/>
              </w:rPr>
              <w:t xml:space="preserve">Name of </w:t>
            </w:r>
            <w:r w:rsidR="00DF1065" w:rsidRPr="00DF1065">
              <w:rPr>
                <w:rFonts w:ascii="Calibri" w:eastAsia="MS Mincho" w:hAnsi="Calibri" w:cs="Comic Sans MS"/>
                <w:b/>
                <w:bCs/>
                <w:lang w:eastAsia="ja-JP"/>
              </w:rPr>
              <w:t>Registered (Senior HA) SHA Trainer or Registered STIF Competency Trainer in the absence of a Registered SHA Trainer</w:t>
            </w:r>
          </w:p>
        </w:tc>
        <w:tc>
          <w:tcPr>
            <w:tcW w:w="4961" w:type="dxa"/>
          </w:tcPr>
          <w:p w14:paraId="432F109C" w14:textId="77777777" w:rsidR="00A40D18" w:rsidRPr="00B70784" w:rsidRDefault="00A40D18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8D360A" w:rsidRPr="00B70784" w14:paraId="0CE43A9E" w14:textId="77777777" w:rsidTr="008D360A">
        <w:tc>
          <w:tcPr>
            <w:tcW w:w="4815" w:type="dxa"/>
          </w:tcPr>
          <w:p w14:paraId="02B7DD41" w14:textId="484709F3" w:rsidR="008D360A" w:rsidRPr="008D360A" w:rsidRDefault="008D360A" w:rsidP="00D07163">
            <w:pPr>
              <w:spacing w:before="40" w:after="40"/>
              <w:rPr>
                <w:rFonts w:asciiTheme="minorHAnsi" w:hAnsiTheme="minorHAnsi" w:cs="Arial"/>
                <w:b/>
                <w:bCs/>
              </w:rPr>
            </w:pPr>
            <w:r w:rsidRPr="008D360A">
              <w:rPr>
                <w:rFonts w:asciiTheme="minorHAnsi" w:hAnsiTheme="minorHAnsi" w:cs="Arial"/>
                <w:b/>
                <w:bCs/>
              </w:rPr>
              <w:t>Registered STIF Competency Trainer</w:t>
            </w:r>
            <w:r>
              <w:rPr>
                <w:rFonts w:asciiTheme="minorHAnsi" w:hAnsiTheme="minorHAnsi" w:cs="Arial"/>
                <w:b/>
                <w:bCs/>
              </w:rPr>
              <w:t xml:space="preserve"> email address</w:t>
            </w:r>
          </w:p>
        </w:tc>
        <w:tc>
          <w:tcPr>
            <w:tcW w:w="4961" w:type="dxa"/>
          </w:tcPr>
          <w:p w14:paraId="62AFC9F9" w14:textId="77777777" w:rsidR="008D360A" w:rsidRPr="00B70784" w:rsidRDefault="008D360A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14:paraId="4EAC8BFA" w14:textId="77777777" w:rsidR="002A298F" w:rsidRDefault="002A298F" w:rsidP="00B70784">
      <w:pPr>
        <w:rPr>
          <w:rFonts w:asciiTheme="minorHAnsi" w:hAnsiTheme="minorHAnsi" w:cs="Arial"/>
        </w:rPr>
      </w:pPr>
    </w:p>
    <w:p w14:paraId="4C82DAD3" w14:textId="77777777" w:rsidR="00B70784" w:rsidRDefault="00B70784" w:rsidP="00B70784">
      <w:pPr>
        <w:rPr>
          <w:rFonts w:asciiTheme="minorHAnsi" w:hAnsiTheme="minorHAnsi" w:cs="Arial"/>
        </w:rPr>
      </w:pPr>
      <w:r w:rsidRPr="00B70784">
        <w:rPr>
          <w:rFonts w:asciiTheme="minorHAnsi" w:hAnsiTheme="minorHAnsi" w:cs="Arial"/>
        </w:rPr>
        <w:t>Are you a current paid-up member of BASHH?</w:t>
      </w:r>
    </w:p>
    <w:p w14:paraId="5311A4CC" w14:textId="77777777" w:rsidR="00512A4C" w:rsidRPr="00B70784" w:rsidRDefault="00512A4C" w:rsidP="00B70784">
      <w:pPr>
        <w:rPr>
          <w:rFonts w:asciiTheme="minorHAnsi" w:hAnsiTheme="minorHAns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B70784" w:rsidRPr="00B70784" w14:paraId="35EA30A7" w14:textId="77777777" w:rsidTr="009C3F58">
        <w:tc>
          <w:tcPr>
            <w:tcW w:w="675" w:type="dxa"/>
          </w:tcPr>
          <w:p w14:paraId="66EBFF46" w14:textId="77777777" w:rsidR="00B70784" w:rsidRPr="009C3F58" w:rsidRDefault="00B70784" w:rsidP="00D0716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9C3F58">
              <w:rPr>
                <w:rFonts w:asciiTheme="minorHAnsi" w:hAnsiTheme="minorHAnsi" w:cs="Arial"/>
                <w:sz w:val="28"/>
                <w:szCs w:val="28"/>
              </w:rPr>
              <w:t>[   ]</w:t>
            </w:r>
          </w:p>
        </w:tc>
        <w:tc>
          <w:tcPr>
            <w:tcW w:w="8567" w:type="dxa"/>
          </w:tcPr>
          <w:p w14:paraId="06AD001E" w14:textId="77777777" w:rsidR="00B70784" w:rsidRPr="00B70784" w:rsidRDefault="00B70784" w:rsidP="00D07163">
            <w:pPr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>Yes</w:t>
            </w:r>
          </w:p>
        </w:tc>
      </w:tr>
      <w:tr w:rsidR="00B70784" w:rsidRPr="00B70784" w14:paraId="146002F7" w14:textId="77777777" w:rsidTr="009C3F58">
        <w:tc>
          <w:tcPr>
            <w:tcW w:w="675" w:type="dxa"/>
          </w:tcPr>
          <w:p w14:paraId="74594185" w14:textId="77777777" w:rsidR="00B70784" w:rsidRPr="00B70784" w:rsidRDefault="00B70784" w:rsidP="00D07163">
            <w:pPr>
              <w:rPr>
                <w:rFonts w:asciiTheme="minorHAnsi" w:hAnsiTheme="minorHAnsi" w:cs="Arial"/>
              </w:rPr>
            </w:pP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14:paraId="1F3376C4" w14:textId="77777777" w:rsidR="00B70784" w:rsidRPr="00B70784" w:rsidRDefault="00B70784" w:rsidP="00D07163">
            <w:pPr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 xml:space="preserve">Revalidation is free.  Please give your BASHH username below. </w:t>
            </w:r>
          </w:p>
        </w:tc>
      </w:tr>
      <w:tr w:rsidR="00B70784" w:rsidRPr="00B70784" w14:paraId="5C3B5079" w14:textId="77777777" w:rsidTr="009C3F58">
        <w:tc>
          <w:tcPr>
            <w:tcW w:w="675" w:type="dxa"/>
            <w:tcBorders>
              <w:right w:val="single" w:sz="4" w:space="0" w:color="auto"/>
            </w:tcBorders>
          </w:tcPr>
          <w:p w14:paraId="425E7554" w14:textId="77777777" w:rsidR="00B70784" w:rsidRPr="00B70784" w:rsidRDefault="00B70784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8D0" w14:textId="77777777" w:rsidR="00B70784" w:rsidRPr="00B70784" w:rsidRDefault="00B70784" w:rsidP="006D28B1">
            <w:pPr>
              <w:spacing w:before="240" w:after="40"/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>BASHH username:</w:t>
            </w:r>
          </w:p>
        </w:tc>
      </w:tr>
    </w:tbl>
    <w:p w14:paraId="6A8B14C9" w14:textId="77777777" w:rsidR="006D28B1" w:rsidRPr="00B70784" w:rsidRDefault="006D28B1" w:rsidP="00B70784">
      <w:pPr>
        <w:rPr>
          <w:rFonts w:asciiTheme="minorHAnsi" w:hAnsiTheme="minorHAns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B70784" w:rsidRPr="00B70784" w14:paraId="4B9D7787" w14:textId="77777777" w:rsidTr="009C3F58">
        <w:tc>
          <w:tcPr>
            <w:tcW w:w="675" w:type="dxa"/>
          </w:tcPr>
          <w:p w14:paraId="74A95342" w14:textId="77777777" w:rsidR="00B70784" w:rsidRPr="009C3F58" w:rsidRDefault="00B70784" w:rsidP="00D0716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9C3F58">
              <w:rPr>
                <w:rFonts w:asciiTheme="minorHAnsi" w:hAnsiTheme="minorHAnsi" w:cs="Arial"/>
                <w:sz w:val="28"/>
                <w:szCs w:val="28"/>
              </w:rPr>
              <w:t>[   ]</w:t>
            </w:r>
          </w:p>
        </w:tc>
        <w:tc>
          <w:tcPr>
            <w:tcW w:w="8567" w:type="dxa"/>
          </w:tcPr>
          <w:p w14:paraId="1EEC0EED" w14:textId="77777777" w:rsidR="00B70784" w:rsidRPr="00B70784" w:rsidRDefault="00B70784" w:rsidP="00D07163">
            <w:pPr>
              <w:rPr>
                <w:rFonts w:asciiTheme="minorHAnsi" w:hAnsiTheme="minorHAnsi" w:cs="Arial"/>
              </w:rPr>
            </w:pPr>
            <w:r w:rsidRPr="00B70784">
              <w:rPr>
                <w:rFonts w:asciiTheme="minorHAnsi" w:hAnsiTheme="minorHAnsi" w:cs="Arial"/>
              </w:rPr>
              <w:t xml:space="preserve">No </w:t>
            </w:r>
          </w:p>
          <w:p w14:paraId="61056EFD" w14:textId="417248BC" w:rsidR="00B70784" w:rsidRPr="00A70E1C" w:rsidRDefault="00B70784" w:rsidP="00D07163">
            <w:pPr>
              <w:rPr>
                <w:rFonts w:asciiTheme="minorHAnsi" w:hAnsiTheme="minorHAnsi" w:cs="Arial"/>
                <w:color w:val="FF0000"/>
              </w:rPr>
            </w:pPr>
            <w:r w:rsidRPr="00A70E1C">
              <w:rPr>
                <w:rFonts w:asciiTheme="minorHAnsi" w:hAnsiTheme="minorHAnsi" w:cs="Arial"/>
                <w:color w:val="FF0000"/>
              </w:rPr>
              <w:t xml:space="preserve">Please pay </w:t>
            </w:r>
            <w:r w:rsidR="00FA2FBB" w:rsidRPr="00A70E1C">
              <w:rPr>
                <w:rFonts w:asciiTheme="minorHAnsi" w:hAnsiTheme="minorHAnsi" w:cs="Arial"/>
                <w:color w:val="FF0000"/>
              </w:rPr>
              <w:t xml:space="preserve">the full registration fee of </w:t>
            </w:r>
            <w:r w:rsidR="005A605F">
              <w:rPr>
                <w:rFonts w:asciiTheme="minorHAnsi" w:hAnsiTheme="minorHAnsi" w:cs="Arial"/>
                <w:color w:val="FF0000"/>
                <w:sz w:val="22"/>
              </w:rPr>
              <w:t>£</w:t>
            </w:r>
            <w:r w:rsidR="00294A73">
              <w:rPr>
                <w:rFonts w:asciiTheme="minorHAnsi" w:hAnsiTheme="minorHAnsi" w:cs="Arial"/>
                <w:color w:val="FF0000"/>
                <w:sz w:val="22"/>
              </w:rPr>
              <w:t>6</w:t>
            </w:r>
            <w:r w:rsidR="00FA2FBB" w:rsidRPr="00A70E1C">
              <w:rPr>
                <w:rFonts w:asciiTheme="minorHAnsi" w:hAnsiTheme="minorHAnsi" w:cs="Arial"/>
                <w:color w:val="FF0000"/>
                <w:sz w:val="22"/>
              </w:rPr>
              <w:t>0</w:t>
            </w:r>
          </w:p>
          <w:p w14:paraId="287FD866" w14:textId="7EA41BF1" w:rsidR="00B70784" w:rsidRPr="002A298F" w:rsidRDefault="003253DA" w:rsidP="00D07163">
            <w:pPr>
              <w:rPr>
                <w:rFonts w:asciiTheme="minorHAnsi" w:hAnsiTheme="minorHAnsi" w:cs="Arial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E</w:t>
            </w:r>
            <w:r w:rsidR="002A298F">
              <w:rPr>
                <w:rFonts w:asciiTheme="minorHAnsi" w:hAnsiTheme="minorHAnsi"/>
                <w:b/>
                <w:color w:val="0000FF"/>
              </w:rPr>
              <w:t>mail</w:t>
            </w:r>
            <w:r>
              <w:rPr>
                <w:rFonts w:asciiTheme="minorHAnsi" w:hAnsiTheme="minorHAnsi"/>
                <w:b/>
                <w:color w:val="0000FF"/>
              </w:rPr>
              <w:t xml:space="preserve"> </w:t>
            </w:r>
            <w:hyperlink r:id="rId11" w:history="1">
              <w:r w:rsidRPr="0010747E">
                <w:rPr>
                  <w:rStyle w:val="Hyperlink"/>
                  <w:rFonts w:asciiTheme="minorHAnsi" w:hAnsiTheme="minorHAnsi"/>
                  <w:b/>
                </w:rPr>
                <w:t>STIF@BASHH.org</w:t>
              </w:r>
            </w:hyperlink>
            <w:r>
              <w:rPr>
                <w:rFonts w:asciiTheme="minorHAnsi" w:hAnsiTheme="minorHAnsi"/>
                <w:b/>
                <w:color w:val="0000FF"/>
              </w:rPr>
              <w:t xml:space="preserve"> </w:t>
            </w:r>
            <w:r w:rsidR="002A298F">
              <w:rPr>
                <w:rFonts w:asciiTheme="minorHAnsi" w:hAnsiTheme="minorHAnsi"/>
                <w:b/>
                <w:color w:val="0000FF"/>
              </w:rPr>
              <w:t>to arrange payment by BACS</w:t>
            </w:r>
            <w:r w:rsidR="00A70E1C">
              <w:rPr>
                <w:rFonts w:asciiTheme="minorHAnsi" w:hAnsiTheme="minorHAnsi"/>
                <w:b/>
                <w:color w:val="0000FF"/>
              </w:rPr>
              <w:t xml:space="preserve"> or PayPal</w:t>
            </w:r>
          </w:p>
        </w:tc>
      </w:tr>
    </w:tbl>
    <w:p w14:paraId="72FF51E7" w14:textId="1B16E41F" w:rsidR="00512A4C" w:rsidRDefault="00512A4C">
      <w:pPr>
        <w:rPr>
          <w:rFonts w:ascii="Calibri" w:eastAsia="MS Mincho" w:hAnsi="Calibri" w:cs="Comic Sans MS"/>
          <w:b/>
          <w:bCs/>
          <w:color w:val="000000"/>
          <w:lang w:eastAsia="ja-JP"/>
        </w:rPr>
      </w:pPr>
    </w:p>
    <w:p w14:paraId="583A3AF9" w14:textId="77777777" w:rsidR="00294A73" w:rsidRDefault="00294A73">
      <w:pPr>
        <w:rPr>
          <w:rFonts w:ascii="Calibri" w:eastAsia="MS Mincho" w:hAnsi="Calibri" w:cs="Comic Sans MS"/>
          <w:b/>
          <w:bCs/>
          <w:color w:val="000000"/>
          <w:lang w:eastAsia="ja-JP"/>
        </w:rPr>
      </w:pPr>
    </w:p>
    <w:p w14:paraId="6245FF0D" w14:textId="77777777" w:rsidR="00C13F08" w:rsidRDefault="00C13F08">
      <w:pPr>
        <w:rPr>
          <w:rFonts w:ascii="Calibri" w:eastAsia="MS Mincho" w:hAnsi="Calibri" w:cs="Comic Sans MS"/>
          <w:b/>
          <w:bCs/>
          <w:color w:val="000000"/>
          <w:lang w:eastAsia="ja-JP"/>
        </w:rPr>
      </w:pPr>
    </w:p>
    <w:p w14:paraId="47F5FF48" w14:textId="77777777" w:rsidR="009C3F58" w:rsidRDefault="00512A4C" w:rsidP="009C3F58">
      <w:pPr>
        <w:autoSpaceDE w:val="0"/>
        <w:autoSpaceDN w:val="0"/>
        <w:adjustRightInd w:val="0"/>
        <w:rPr>
          <w:rFonts w:ascii="Calibri" w:eastAsia="MS Mincho" w:hAnsi="Calibri" w:cs="Comic Sans MS"/>
          <w:b/>
          <w:bCs/>
          <w:color w:val="0000FF"/>
          <w:u w:val="single"/>
          <w:lang w:eastAsia="ja-JP"/>
        </w:rPr>
      </w:pPr>
      <w:r w:rsidRPr="00D905EA">
        <w:rPr>
          <w:rFonts w:ascii="Calibri" w:eastAsia="MS Mincho" w:hAnsi="Calibri" w:cs="Comic Sans MS"/>
          <w:b/>
          <w:bCs/>
          <w:color w:val="0000FF"/>
          <w:u w:val="single"/>
          <w:lang w:eastAsia="ja-JP"/>
        </w:rPr>
        <w:t xml:space="preserve">1.  </w:t>
      </w:r>
      <w:r w:rsidR="009C3F58" w:rsidRPr="00D905EA">
        <w:rPr>
          <w:rFonts w:ascii="Calibri" w:eastAsia="MS Mincho" w:hAnsi="Calibri" w:cs="Comic Sans MS"/>
          <w:b/>
          <w:bCs/>
          <w:color w:val="0000FF"/>
          <w:u w:val="single"/>
          <w:lang w:eastAsia="ja-JP"/>
        </w:rPr>
        <w:t xml:space="preserve">Clinical experience </w:t>
      </w:r>
    </w:p>
    <w:p w14:paraId="434F4A71" w14:textId="77777777" w:rsidR="00E76044" w:rsidRPr="00D905EA" w:rsidRDefault="00E76044" w:rsidP="009C3F58">
      <w:pPr>
        <w:autoSpaceDE w:val="0"/>
        <w:autoSpaceDN w:val="0"/>
        <w:adjustRightInd w:val="0"/>
        <w:rPr>
          <w:rFonts w:ascii="Calibri" w:eastAsia="MS Mincho" w:hAnsi="Calibri" w:cs="Comic Sans MS"/>
          <w:color w:val="0000FF"/>
          <w:u w:val="single"/>
          <w:lang w:eastAsia="ja-JP"/>
        </w:rPr>
      </w:pPr>
    </w:p>
    <w:p w14:paraId="53E7B05C" w14:textId="0F07CC88" w:rsidR="009C3F58" w:rsidRPr="002C0C70" w:rsidRDefault="009C3F58" w:rsidP="009C3F58">
      <w:pPr>
        <w:autoSpaceDE w:val="0"/>
        <w:autoSpaceDN w:val="0"/>
        <w:adjustRightInd w:val="0"/>
        <w:rPr>
          <w:rFonts w:ascii="Calibri" w:eastAsia="MS Mincho" w:hAnsi="Calibri" w:cs="Comic Sans MS"/>
          <w:color w:val="000000"/>
          <w:lang w:eastAsia="ja-JP"/>
        </w:rPr>
      </w:pPr>
      <w:r w:rsidRPr="0068030C">
        <w:rPr>
          <w:rFonts w:ascii="Calibri" w:eastAsia="MS Mincho" w:hAnsi="Calibri" w:cs="Comic Sans MS"/>
          <w:color w:val="000000"/>
          <w:lang w:eastAsia="ja-JP"/>
        </w:rPr>
        <w:t>In orde</w:t>
      </w:r>
      <w:r>
        <w:rPr>
          <w:rFonts w:ascii="Calibri" w:eastAsia="MS Mincho" w:hAnsi="Calibri" w:cs="Comic Sans MS"/>
          <w:color w:val="000000"/>
          <w:lang w:eastAsia="ja-JP"/>
        </w:rPr>
        <w:t>r to maintain skills, Revalidation Applicants</w:t>
      </w:r>
      <w:r w:rsidRPr="0068030C">
        <w:rPr>
          <w:rFonts w:ascii="Calibri" w:eastAsia="MS Mincho" w:hAnsi="Calibri" w:cs="Comic Sans MS"/>
          <w:color w:val="000000"/>
          <w:lang w:eastAsia="ja-JP"/>
        </w:rPr>
        <w:t xml:space="preserve"> should be seeing a minimum of </w:t>
      </w:r>
      <w:r w:rsidR="00F15DB5" w:rsidRPr="00F15DB5">
        <w:rPr>
          <w:rFonts w:ascii="Calibri" w:eastAsia="MS Mincho" w:hAnsi="Calibri" w:cs="Comic Sans MS"/>
          <w:color w:val="000000"/>
          <w:lang w:eastAsia="ja-JP"/>
        </w:rPr>
        <w:t>15</w:t>
      </w:r>
      <w:r w:rsidRPr="0068030C">
        <w:rPr>
          <w:rFonts w:ascii="Calibri" w:eastAsia="MS Mincho" w:hAnsi="Calibri" w:cs="Comic Sans MS"/>
          <w:color w:val="000000"/>
          <w:lang w:eastAsia="ja-JP"/>
        </w:rPr>
        <w:t xml:space="preserve"> patients/ year with sexual health related </w:t>
      </w:r>
      <w:r w:rsidR="00EB16B5">
        <w:rPr>
          <w:rFonts w:ascii="Calibri" w:eastAsia="MS Mincho" w:hAnsi="Calibri" w:cs="Comic Sans MS"/>
          <w:color w:val="000000"/>
          <w:lang w:eastAsia="ja-JP"/>
        </w:rPr>
        <w:t xml:space="preserve">issues </w:t>
      </w:r>
      <w:r w:rsidR="00EB16B5" w:rsidRPr="0068030C">
        <w:rPr>
          <w:rFonts w:ascii="Calibri" w:eastAsia="MS Mincho" w:hAnsi="Calibri" w:cs="Comic Sans MS"/>
          <w:color w:val="000000"/>
          <w:lang w:eastAsia="ja-JP"/>
        </w:rPr>
        <w:t>during</w:t>
      </w:r>
      <w:r w:rsidRPr="0068030C">
        <w:rPr>
          <w:rFonts w:ascii="Calibri" w:eastAsia="MS Mincho" w:hAnsi="Calibri" w:cs="Comic Sans MS"/>
          <w:color w:val="000000"/>
          <w:lang w:eastAsia="ja-JP"/>
        </w:rPr>
        <w:t xml:space="preserve"> the course of their clinical practice.</w:t>
      </w:r>
    </w:p>
    <w:p w14:paraId="7A65950E" w14:textId="77777777" w:rsidR="00512A4C" w:rsidRPr="00E732A0" w:rsidRDefault="00512A4C" w:rsidP="00512A4C">
      <w:pPr>
        <w:widowControl w:val="0"/>
        <w:rPr>
          <w:rFonts w:ascii="Calibri" w:hAnsi="Calibri"/>
          <w:i/>
        </w:rPr>
      </w:pPr>
      <w:r w:rsidRPr="00E732A0">
        <w:rPr>
          <w:rFonts w:ascii="Calibri" w:hAnsi="Calibri"/>
          <w:i/>
        </w:rPr>
        <w:t xml:space="preserve">You do not have to submit </w:t>
      </w:r>
      <w:r>
        <w:rPr>
          <w:rFonts w:ascii="Calibri" w:hAnsi="Calibri"/>
          <w:i/>
        </w:rPr>
        <w:t xml:space="preserve">your </w:t>
      </w:r>
      <w:r w:rsidRPr="00E732A0">
        <w:rPr>
          <w:rFonts w:ascii="Calibri" w:hAnsi="Calibri"/>
          <w:i/>
        </w:rPr>
        <w:t>evidence with this form, but BASHH reserve</w:t>
      </w:r>
      <w:r>
        <w:rPr>
          <w:rFonts w:ascii="Calibri" w:hAnsi="Calibri"/>
          <w:i/>
        </w:rPr>
        <w:t>s</w:t>
      </w:r>
      <w:r w:rsidRPr="00E732A0">
        <w:rPr>
          <w:rFonts w:ascii="Calibri" w:hAnsi="Calibri"/>
          <w:i/>
        </w:rPr>
        <w:t xml:space="preserve"> the right to request this evidence at any time.</w:t>
      </w:r>
    </w:p>
    <w:p w14:paraId="26143FE9" w14:textId="77777777" w:rsidR="007E1F92" w:rsidRPr="002C0C70" w:rsidRDefault="007E1F92" w:rsidP="00E01C73">
      <w:pPr>
        <w:autoSpaceDE w:val="0"/>
        <w:autoSpaceDN w:val="0"/>
        <w:adjustRightInd w:val="0"/>
        <w:rPr>
          <w:rFonts w:ascii="Calibri" w:eastAsia="MS Mincho" w:hAnsi="Calibri" w:cs="Comic Sans MS"/>
          <w:color w:val="000000"/>
          <w:lang w:eastAsia="ja-JP"/>
        </w:rPr>
      </w:pPr>
    </w:p>
    <w:p w14:paraId="71E49101" w14:textId="1032A8E0" w:rsidR="007E1F92" w:rsidRPr="0068030C" w:rsidRDefault="00CD4CE5" w:rsidP="00E01C73">
      <w:pPr>
        <w:autoSpaceDE w:val="0"/>
        <w:autoSpaceDN w:val="0"/>
        <w:adjustRightInd w:val="0"/>
        <w:rPr>
          <w:rFonts w:ascii="Calibri" w:eastAsia="MS Mincho" w:hAnsi="Calibri" w:cs="Comic Sans MS"/>
          <w:b/>
          <w:i/>
          <w:color w:val="000000"/>
          <w:lang w:eastAsia="ja-JP"/>
        </w:rPr>
      </w:pPr>
      <w:r>
        <w:rPr>
          <w:rFonts w:ascii="Calibri" w:eastAsia="MS Mincho" w:hAnsi="Calibri" w:cs="Comic Sans MS"/>
          <w:b/>
          <w:i/>
          <w:color w:val="000000"/>
          <w:lang w:eastAsia="ja-JP"/>
        </w:rPr>
        <w:t>I have evidence that demonstrates</w:t>
      </w:r>
      <w:r w:rsidR="007E1F92" w:rsidRPr="0068030C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 that</w:t>
      </w:r>
      <w:r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 I have been seeing a </w:t>
      </w:r>
      <w:r w:rsidR="007E1F92">
        <w:rPr>
          <w:rFonts w:ascii="Calibri" w:eastAsia="MS Mincho" w:hAnsi="Calibri" w:cs="Comic Sans MS"/>
          <w:b/>
          <w:i/>
          <w:color w:val="000000"/>
          <w:lang w:eastAsia="ja-JP"/>
        </w:rPr>
        <w:t>m</w:t>
      </w:r>
      <w:r w:rsidR="00CF2643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inimum of </w:t>
      </w:r>
      <w:r w:rsidR="00F15DB5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15 </w:t>
      </w:r>
      <w:r w:rsidR="00CF2643">
        <w:rPr>
          <w:rFonts w:ascii="Calibri" w:eastAsia="MS Mincho" w:hAnsi="Calibri" w:cs="Comic Sans MS"/>
          <w:b/>
          <w:i/>
          <w:color w:val="000000"/>
          <w:lang w:eastAsia="ja-JP"/>
        </w:rPr>
        <w:t>patients</w:t>
      </w:r>
      <w:r w:rsidR="00B70784" w:rsidRPr="00B70784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 </w:t>
      </w:r>
      <w:r w:rsidR="00B70784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with sexual health related </w:t>
      </w:r>
      <w:r w:rsidR="00EB16B5">
        <w:rPr>
          <w:rFonts w:ascii="Calibri" w:eastAsia="MS Mincho" w:hAnsi="Calibri" w:cs="Comic Sans MS"/>
          <w:b/>
          <w:i/>
          <w:color w:val="000000"/>
          <w:lang w:eastAsia="ja-JP"/>
        </w:rPr>
        <w:t>issues in</w:t>
      </w:r>
      <w:r w:rsidR="00CF2643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 the last 12 months </w:t>
      </w:r>
      <w:r w:rsidR="007E1F92" w:rsidRPr="0068030C">
        <w:rPr>
          <w:rFonts w:ascii="Calibri" w:eastAsia="MS Mincho" w:hAnsi="Calibri" w:cs="Comic Sans MS"/>
          <w:b/>
          <w:i/>
          <w:color w:val="000000"/>
          <w:lang w:eastAsia="ja-JP"/>
        </w:rPr>
        <w:t>during the course of</w:t>
      </w:r>
      <w:r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 my</w:t>
      </w:r>
      <w:r w:rsidR="007E1F92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 clinical practice.</w:t>
      </w:r>
    </w:p>
    <w:p w14:paraId="689BB884" w14:textId="77777777" w:rsidR="00512A4C" w:rsidRDefault="00512A4C" w:rsidP="00512A4C">
      <w:pPr>
        <w:widowControl w:val="0"/>
        <w:rPr>
          <w:rFonts w:ascii="Calibri" w:hAnsi="Calibri"/>
          <w:i/>
        </w:rPr>
      </w:pPr>
    </w:p>
    <w:p w14:paraId="3902822F" w14:textId="77777777" w:rsidR="007E1F92" w:rsidRDefault="007E1F92" w:rsidP="00E01C73">
      <w:pPr>
        <w:widowControl w:val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9C3F58" w:rsidRPr="00B70784" w14:paraId="75CF1AEC" w14:textId="77777777" w:rsidTr="00D07163">
        <w:tc>
          <w:tcPr>
            <w:tcW w:w="4361" w:type="dxa"/>
          </w:tcPr>
          <w:p w14:paraId="304923EF" w14:textId="77777777" w:rsidR="009C3F58" w:rsidRPr="00E6677A" w:rsidRDefault="009C3F58" w:rsidP="00D07163">
            <w:pPr>
              <w:spacing w:before="40" w:after="40"/>
              <w:rPr>
                <w:rFonts w:asciiTheme="minorHAnsi" w:hAnsiTheme="minorHAnsi" w:cs="Arial"/>
                <w:b/>
              </w:rPr>
            </w:pPr>
            <w:r w:rsidRPr="00E6677A">
              <w:rPr>
                <w:rFonts w:asciiTheme="minorHAnsi" w:hAnsiTheme="minorHAnsi" w:cs="Arial"/>
                <w:b/>
                <w:sz w:val="28"/>
              </w:rPr>
              <w:t>REVALIDATION APPLICANT  SIGNATURE</w:t>
            </w:r>
          </w:p>
        </w:tc>
        <w:tc>
          <w:tcPr>
            <w:tcW w:w="4881" w:type="dxa"/>
          </w:tcPr>
          <w:p w14:paraId="00F46005" w14:textId="77777777" w:rsidR="009C3F58" w:rsidRDefault="009C3F58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  <w:p w14:paraId="3A144B47" w14:textId="77777777" w:rsidR="009C3F58" w:rsidRDefault="009C3F58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  <w:p w14:paraId="3798A3C2" w14:textId="77777777" w:rsidR="009C3F58" w:rsidRPr="00B70784" w:rsidRDefault="009C3F58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9C3F58" w:rsidRPr="00B70784" w14:paraId="4674556E" w14:textId="77777777" w:rsidTr="00D07163">
        <w:tc>
          <w:tcPr>
            <w:tcW w:w="4361" w:type="dxa"/>
          </w:tcPr>
          <w:p w14:paraId="2548BA96" w14:textId="77777777" w:rsidR="009C3F58" w:rsidRDefault="009C3F58" w:rsidP="00D07163">
            <w:p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</w:p>
          <w:p w14:paraId="722AC0DD" w14:textId="77777777" w:rsidR="009C3F58" w:rsidRPr="00B70784" w:rsidRDefault="009C3F58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  <w:tc>
          <w:tcPr>
            <w:tcW w:w="4881" w:type="dxa"/>
          </w:tcPr>
          <w:p w14:paraId="6D35DD36" w14:textId="77777777" w:rsidR="009C3F58" w:rsidRPr="00B70784" w:rsidRDefault="009C3F58" w:rsidP="00D07163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14:paraId="77FE3DB1" w14:textId="77777777" w:rsidR="00CD4CE5" w:rsidRDefault="00CD4CE5" w:rsidP="00E01C73">
      <w:pPr>
        <w:widowControl w:val="0"/>
        <w:rPr>
          <w:rFonts w:ascii="Calibri" w:hAnsi="Calibri"/>
        </w:rPr>
      </w:pPr>
    </w:p>
    <w:p w14:paraId="6F919C3E" w14:textId="77777777" w:rsidR="00E76044" w:rsidRDefault="00E76044" w:rsidP="00512A4C">
      <w:pPr>
        <w:rPr>
          <w:rFonts w:ascii="Calibri" w:eastAsia="MS Mincho" w:hAnsi="Calibri" w:cs="Comic Sans MS"/>
          <w:b/>
          <w:bCs/>
          <w:color w:val="0000FF"/>
          <w:u w:val="single"/>
          <w:lang w:eastAsia="ja-JP"/>
        </w:rPr>
      </w:pPr>
    </w:p>
    <w:p w14:paraId="4023FAEC" w14:textId="77777777" w:rsidR="00DF18DF" w:rsidRPr="00D905EA" w:rsidRDefault="00512A4C" w:rsidP="00512A4C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  <w:r w:rsidRPr="00D905EA">
        <w:rPr>
          <w:rFonts w:ascii="Calibri" w:eastAsia="MS Mincho" w:hAnsi="Calibri" w:cs="Comic Sans MS"/>
          <w:b/>
          <w:bCs/>
          <w:color w:val="0000FF"/>
          <w:u w:val="single"/>
          <w:lang w:eastAsia="ja-JP"/>
        </w:rPr>
        <w:t xml:space="preserve">2. </w:t>
      </w:r>
      <w:r w:rsidR="005B41D1" w:rsidRPr="00D905EA">
        <w:rPr>
          <w:rFonts w:ascii="Calibri" w:eastAsia="MS Mincho" w:hAnsi="Calibri" w:cs="Comic Sans MS"/>
          <w:b/>
          <w:bCs/>
          <w:color w:val="0000FF"/>
          <w:u w:val="single"/>
          <w:lang w:eastAsia="ja-JP"/>
        </w:rPr>
        <w:t>Continued Professional D</w:t>
      </w:r>
      <w:r w:rsidR="00DF18DF" w:rsidRPr="00D905EA">
        <w:rPr>
          <w:rFonts w:ascii="Calibri" w:eastAsia="MS Mincho" w:hAnsi="Calibri" w:cs="Comic Sans MS"/>
          <w:b/>
          <w:bCs/>
          <w:color w:val="0000FF"/>
          <w:u w:val="single"/>
          <w:lang w:eastAsia="ja-JP"/>
        </w:rPr>
        <w:t>evelopment</w:t>
      </w:r>
    </w:p>
    <w:p w14:paraId="3F5E0813" w14:textId="77777777" w:rsidR="00DF18DF" w:rsidRDefault="00DF18DF" w:rsidP="00DF18DF">
      <w:pPr>
        <w:autoSpaceDE w:val="0"/>
        <w:autoSpaceDN w:val="0"/>
        <w:adjustRightInd w:val="0"/>
        <w:rPr>
          <w:rFonts w:ascii="Calibri" w:eastAsia="MS Mincho" w:hAnsi="Calibri" w:cs="Comic Sans MS"/>
          <w:color w:val="000000"/>
          <w:lang w:eastAsia="ja-JP"/>
        </w:rPr>
      </w:pPr>
      <w:r>
        <w:rPr>
          <w:rFonts w:ascii="Calibri" w:eastAsia="MS Mincho" w:hAnsi="Calibri" w:cs="Comic Sans MS"/>
          <w:color w:val="000000"/>
          <w:lang w:eastAsia="ja-JP"/>
        </w:rPr>
        <w:t xml:space="preserve"> </w:t>
      </w:r>
    </w:p>
    <w:p w14:paraId="1568A0AA" w14:textId="754946AA" w:rsidR="00257C46" w:rsidRDefault="007E1F92" w:rsidP="00DF18DF">
      <w:pPr>
        <w:spacing w:after="120"/>
        <w:rPr>
          <w:rFonts w:ascii="Calibri" w:eastAsia="MS Mincho" w:hAnsi="Calibri" w:cs="Comic Sans MS"/>
          <w:color w:val="000000"/>
          <w:lang w:eastAsia="ja-JP"/>
        </w:rPr>
      </w:pPr>
      <w:r w:rsidRPr="0068030C">
        <w:rPr>
          <w:rFonts w:ascii="Calibri" w:eastAsia="MS Mincho" w:hAnsi="Calibri" w:cs="Comic Sans MS"/>
          <w:color w:val="000000"/>
          <w:lang w:eastAsia="ja-JP"/>
        </w:rPr>
        <w:t>In order to maintain and up</w:t>
      </w:r>
      <w:r w:rsidR="00AC0769">
        <w:rPr>
          <w:rFonts w:ascii="Calibri" w:eastAsia="MS Mincho" w:hAnsi="Calibri" w:cs="Comic Sans MS"/>
          <w:color w:val="000000"/>
          <w:lang w:eastAsia="ja-JP"/>
        </w:rPr>
        <w:t xml:space="preserve">date their knowledge, </w:t>
      </w:r>
      <w:r w:rsidR="000F734F">
        <w:rPr>
          <w:rFonts w:ascii="Calibri" w:eastAsia="MS Mincho" w:hAnsi="Calibri" w:cs="Comic Sans MS"/>
          <w:color w:val="000000"/>
          <w:lang w:eastAsia="ja-JP"/>
        </w:rPr>
        <w:t>Revalidation A</w:t>
      </w:r>
      <w:r w:rsidR="00AC0769">
        <w:rPr>
          <w:rFonts w:ascii="Calibri" w:eastAsia="MS Mincho" w:hAnsi="Calibri" w:cs="Comic Sans MS"/>
          <w:color w:val="000000"/>
          <w:lang w:eastAsia="ja-JP"/>
        </w:rPr>
        <w:t>pplicants</w:t>
      </w:r>
      <w:r w:rsidRPr="0068030C">
        <w:rPr>
          <w:rFonts w:ascii="Calibri" w:eastAsia="MS Mincho" w:hAnsi="Calibri" w:cs="Comic Sans MS"/>
          <w:color w:val="000000"/>
          <w:lang w:eastAsia="ja-JP"/>
        </w:rPr>
        <w:t xml:space="preserve"> </w:t>
      </w:r>
      <w:r w:rsidR="00AC0769">
        <w:rPr>
          <w:rFonts w:ascii="Calibri" w:eastAsia="MS Mincho" w:hAnsi="Calibri" w:cs="Comic Sans MS"/>
          <w:color w:val="000000"/>
          <w:lang w:eastAsia="ja-JP"/>
        </w:rPr>
        <w:t xml:space="preserve">should undertake </w:t>
      </w:r>
      <w:r w:rsidR="00E55749">
        <w:rPr>
          <w:rFonts w:ascii="Calibri" w:eastAsia="MS Mincho" w:hAnsi="Calibri" w:cs="Comic Sans MS"/>
          <w:color w:val="000000"/>
          <w:lang w:eastAsia="ja-JP"/>
        </w:rPr>
        <w:t>a minimum of 10</w:t>
      </w:r>
      <w:r w:rsidR="00DF18DF">
        <w:rPr>
          <w:rFonts w:ascii="Calibri" w:eastAsia="MS Mincho" w:hAnsi="Calibri" w:cs="Comic Sans MS"/>
          <w:color w:val="000000"/>
          <w:lang w:eastAsia="ja-JP"/>
        </w:rPr>
        <w:t xml:space="preserve"> hours of CPD in the</w:t>
      </w:r>
      <w:r w:rsidR="00E55749">
        <w:rPr>
          <w:rFonts w:ascii="Calibri" w:eastAsia="MS Mincho" w:hAnsi="Calibri" w:cs="Comic Sans MS"/>
          <w:color w:val="000000"/>
          <w:lang w:eastAsia="ja-JP"/>
        </w:rPr>
        <w:t xml:space="preserve"> last 12 months</w:t>
      </w:r>
      <w:r w:rsidR="00DF18DF">
        <w:rPr>
          <w:rFonts w:ascii="Calibri" w:eastAsia="MS Mincho" w:hAnsi="Calibri" w:cs="Comic Sans MS"/>
          <w:color w:val="000000"/>
          <w:lang w:eastAsia="ja-JP"/>
        </w:rPr>
        <w:t xml:space="preserve">, </w:t>
      </w:r>
      <w:r w:rsidRPr="000D597A">
        <w:rPr>
          <w:rFonts w:ascii="Calibri" w:eastAsia="MS Mincho" w:hAnsi="Calibri" w:cs="Comic Sans MS"/>
          <w:color w:val="000000"/>
          <w:lang w:eastAsia="ja-JP"/>
        </w:rPr>
        <w:t xml:space="preserve">in areas pertaining to Sexual Health. </w:t>
      </w:r>
      <w:r w:rsidR="00DF18DF">
        <w:rPr>
          <w:rFonts w:ascii="Calibri" w:eastAsia="MS Mincho" w:hAnsi="Calibri" w:cs="Comic Sans MS"/>
          <w:color w:val="000000"/>
          <w:lang w:eastAsia="ja-JP"/>
        </w:rPr>
        <w:t xml:space="preserve">For medical staff this is equivalent to </w:t>
      </w:r>
      <w:r w:rsidR="00E55749">
        <w:rPr>
          <w:rFonts w:ascii="Calibri" w:eastAsia="MS Mincho" w:hAnsi="Calibri" w:cs="Comic Sans MS"/>
          <w:color w:val="000000"/>
          <w:lang w:eastAsia="ja-JP"/>
        </w:rPr>
        <w:t>10</w:t>
      </w:r>
      <w:r w:rsidR="00DF18DF">
        <w:rPr>
          <w:rFonts w:ascii="Calibri" w:eastAsia="MS Mincho" w:hAnsi="Calibri" w:cs="Comic Sans MS"/>
          <w:color w:val="000000"/>
          <w:lang w:eastAsia="ja-JP"/>
        </w:rPr>
        <w:t xml:space="preserve"> CPD points. </w:t>
      </w:r>
    </w:p>
    <w:p w14:paraId="69E8527A" w14:textId="77777777" w:rsidR="00257C46" w:rsidRDefault="00257C46" w:rsidP="00DF18DF">
      <w:pPr>
        <w:spacing w:after="120"/>
        <w:rPr>
          <w:rFonts w:ascii="Calibri" w:eastAsia="MS Mincho" w:hAnsi="Calibri" w:cs="Comic Sans MS"/>
          <w:color w:val="000000"/>
          <w:lang w:eastAsia="ja-JP"/>
        </w:rPr>
      </w:pPr>
      <w:r>
        <w:rPr>
          <w:rFonts w:ascii="Calibri" w:eastAsia="MS Mincho" w:hAnsi="Calibri" w:cs="Comic Sans MS"/>
          <w:color w:val="000000"/>
          <w:lang w:eastAsia="ja-JP"/>
        </w:rPr>
        <w:t xml:space="preserve"> </w:t>
      </w:r>
    </w:p>
    <w:p w14:paraId="10B0FF6B" w14:textId="1728DADA" w:rsidR="00DF18DF" w:rsidRPr="00257C46" w:rsidRDefault="003B7ED0" w:rsidP="00DF18DF">
      <w:pPr>
        <w:spacing w:after="120"/>
        <w:rPr>
          <w:rFonts w:ascii="Calibri" w:eastAsia="MS Mincho" w:hAnsi="Calibri" w:cs="Comic Sans MS"/>
          <w:color w:val="000000"/>
          <w:lang w:eastAsia="ja-JP"/>
        </w:rPr>
      </w:pPr>
      <w:r>
        <w:rPr>
          <w:rFonts w:ascii="Calibri" w:eastAsia="MS Mincho" w:hAnsi="Calibri" w:cs="Comic Sans MS"/>
          <w:b/>
          <w:color w:val="000000"/>
          <w:lang w:eastAsia="ja-JP"/>
        </w:rPr>
        <w:t xml:space="preserve">Please ensure </w:t>
      </w:r>
      <w:r w:rsidR="00257C46" w:rsidRPr="00257C46">
        <w:rPr>
          <w:rFonts w:ascii="Calibri" w:eastAsia="MS Mincho" w:hAnsi="Calibri" w:cs="Comic Sans MS"/>
          <w:b/>
          <w:color w:val="000000"/>
          <w:lang w:eastAsia="ja-JP"/>
        </w:rPr>
        <w:t xml:space="preserve">evidence of </w:t>
      </w:r>
      <w:r w:rsidR="00257C46" w:rsidRPr="00257C46">
        <w:rPr>
          <w:rFonts w:ascii="Calibri" w:eastAsia="MS Mincho" w:hAnsi="Calibri" w:cs="Comic Sans MS"/>
          <w:b/>
          <w:color w:val="000000"/>
          <w:u w:val="single"/>
          <w:lang w:eastAsia="ja-JP"/>
        </w:rPr>
        <w:t>10 hours</w:t>
      </w:r>
      <w:r w:rsidR="00257C46" w:rsidRPr="00257C46">
        <w:rPr>
          <w:rFonts w:ascii="Calibri" w:eastAsia="MS Mincho" w:hAnsi="Calibri" w:cs="Comic Sans MS"/>
          <w:b/>
          <w:color w:val="000000"/>
          <w:lang w:eastAsia="ja-JP"/>
        </w:rPr>
        <w:t xml:space="preserve"> of CPD undertaken in the </w:t>
      </w:r>
      <w:r w:rsidR="00257C46" w:rsidRPr="00257C46">
        <w:rPr>
          <w:rFonts w:ascii="Calibri" w:eastAsia="MS Mincho" w:hAnsi="Calibri" w:cs="Comic Sans MS"/>
          <w:b/>
          <w:color w:val="000000"/>
          <w:u w:val="single"/>
          <w:lang w:eastAsia="ja-JP"/>
        </w:rPr>
        <w:t>12 months preceding revalidation</w:t>
      </w:r>
      <w:r>
        <w:rPr>
          <w:rFonts w:ascii="Calibri" w:eastAsia="MS Mincho" w:hAnsi="Calibri" w:cs="Comic Sans MS"/>
          <w:b/>
          <w:color w:val="000000"/>
          <w:u w:val="single"/>
          <w:lang w:eastAsia="ja-JP"/>
        </w:rPr>
        <w:t xml:space="preserve"> is submitted</w:t>
      </w:r>
      <w:r w:rsidR="00257C46" w:rsidRPr="00257C46">
        <w:rPr>
          <w:rFonts w:ascii="Calibri" w:eastAsia="MS Mincho" w:hAnsi="Calibri" w:cs="Comic Sans MS"/>
          <w:b/>
          <w:color w:val="000000"/>
          <w:u w:val="single"/>
          <w:lang w:eastAsia="ja-JP"/>
        </w:rPr>
        <w:t>.</w:t>
      </w:r>
      <w:r w:rsidR="00257C46" w:rsidRPr="00257C46">
        <w:rPr>
          <w:rFonts w:ascii="Calibri" w:eastAsia="MS Mincho" w:hAnsi="Calibri" w:cs="Comic Sans MS"/>
          <w:b/>
          <w:color w:val="000000"/>
          <w:lang w:eastAsia="ja-JP"/>
        </w:rPr>
        <w:t xml:space="preserve"> </w:t>
      </w:r>
    </w:p>
    <w:p w14:paraId="71437154" w14:textId="77777777" w:rsidR="00257C46" w:rsidRDefault="00257C46" w:rsidP="000D597A">
      <w:pPr>
        <w:autoSpaceDE w:val="0"/>
        <w:autoSpaceDN w:val="0"/>
        <w:adjustRightInd w:val="0"/>
        <w:rPr>
          <w:rFonts w:ascii="Calibri" w:eastAsia="MS Mincho" w:hAnsi="Calibri" w:cs="Comic Sans MS"/>
          <w:bCs/>
          <w:color w:val="000000"/>
          <w:lang w:eastAsia="ja-JP"/>
        </w:rPr>
      </w:pPr>
    </w:p>
    <w:p w14:paraId="435F8BF7" w14:textId="77777777" w:rsidR="007E1F92" w:rsidRPr="0068030C" w:rsidRDefault="000101F8" w:rsidP="000D597A">
      <w:pPr>
        <w:autoSpaceDE w:val="0"/>
        <w:autoSpaceDN w:val="0"/>
        <w:adjustRightInd w:val="0"/>
        <w:rPr>
          <w:rFonts w:ascii="Calibri" w:eastAsia="MS Mincho" w:hAnsi="Calibri" w:cs="Comic Sans MS"/>
          <w:color w:val="000000"/>
          <w:lang w:eastAsia="ja-JP"/>
        </w:rPr>
      </w:pPr>
      <w:r>
        <w:rPr>
          <w:rFonts w:ascii="Calibri" w:eastAsia="MS Mincho" w:hAnsi="Calibri" w:cs="Comic Sans MS"/>
          <w:bCs/>
          <w:color w:val="000000"/>
          <w:lang w:eastAsia="ja-JP"/>
        </w:rPr>
        <w:t>CPD Credit</w:t>
      </w:r>
      <w:r w:rsidR="007E1F92" w:rsidRPr="0068030C">
        <w:rPr>
          <w:rFonts w:ascii="Calibri" w:eastAsia="MS Mincho" w:hAnsi="Calibri" w:cs="Comic Sans MS"/>
          <w:bCs/>
          <w:color w:val="000000"/>
          <w:lang w:eastAsia="ja-JP"/>
        </w:rPr>
        <w:t xml:space="preserve"> may be derived from: </w:t>
      </w:r>
    </w:p>
    <w:p w14:paraId="438964A9" w14:textId="77777777" w:rsidR="00DF18DF" w:rsidRDefault="00DF18DF" w:rsidP="000D597A">
      <w:pPr>
        <w:autoSpaceDE w:val="0"/>
        <w:autoSpaceDN w:val="0"/>
        <w:adjustRightInd w:val="0"/>
        <w:rPr>
          <w:rFonts w:ascii="Calibri" w:eastAsia="MS Mincho" w:hAnsi="Calibri" w:cs="Comic Sans MS"/>
          <w:color w:val="000000"/>
          <w:lang w:eastAsia="ja-JP"/>
        </w:rPr>
      </w:pPr>
    </w:p>
    <w:p w14:paraId="08E790BF" w14:textId="213B339E" w:rsidR="002A298F" w:rsidRPr="002A298F" w:rsidRDefault="007E1F92" w:rsidP="002A29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S Mincho" w:cs="Comic Sans MS"/>
          <w:color w:val="000000"/>
          <w:lang w:eastAsia="ja-JP"/>
        </w:rPr>
      </w:pPr>
      <w:r w:rsidRPr="002A298F">
        <w:rPr>
          <w:rFonts w:eastAsia="MS Mincho" w:cs="Comic Sans MS"/>
          <w:color w:val="000000"/>
          <w:lang w:eastAsia="ja-JP"/>
        </w:rPr>
        <w:t>Educational even</w:t>
      </w:r>
      <w:r w:rsidR="00DF18DF" w:rsidRPr="002A298F">
        <w:rPr>
          <w:rFonts w:eastAsia="MS Mincho" w:cs="Comic Sans MS"/>
          <w:color w:val="000000"/>
          <w:lang w:eastAsia="ja-JP"/>
        </w:rPr>
        <w:t>ts e.g. BASHH OGM</w:t>
      </w:r>
      <w:r w:rsidRPr="002A298F">
        <w:rPr>
          <w:rFonts w:eastAsia="MS Mincho" w:cs="Comic Sans MS"/>
          <w:color w:val="000000"/>
          <w:lang w:eastAsia="ja-JP"/>
        </w:rPr>
        <w:t>/Annual BASHH conference</w:t>
      </w:r>
      <w:r w:rsidR="00DF18DF" w:rsidRPr="002A298F">
        <w:rPr>
          <w:rFonts w:eastAsia="MS Mincho" w:cs="Comic Sans MS"/>
          <w:color w:val="000000"/>
          <w:lang w:eastAsia="ja-JP"/>
        </w:rPr>
        <w:t>/Masterclass or local/regional events</w:t>
      </w:r>
      <w:r w:rsidR="00D146DD">
        <w:rPr>
          <w:rFonts w:eastAsia="MS Mincho" w:cs="Comic Sans MS"/>
          <w:color w:val="000000"/>
          <w:lang w:eastAsia="ja-JP"/>
        </w:rPr>
        <w:t>/SSHA conference/</w:t>
      </w:r>
      <w:r w:rsidR="00840DFA">
        <w:rPr>
          <w:rFonts w:eastAsia="MS Mincho" w:cs="Comic Sans MS"/>
          <w:color w:val="000000"/>
          <w:lang w:eastAsia="ja-JP"/>
        </w:rPr>
        <w:t xml:space="preserve">SSHA </w:t>
      </w:r>
      <w:r w:rsidR="00D146DD">
        <w:rPr>
          <w:rFonts w:eastAsia="MS Mincho" w:cs="Comic Sans MS"/>
          <w:color w:val="000000"/>
          <w:lang w:eastAsia="ja-JP"/>
        </w:rPr>
        <w:t>study days</w:t>
      </w:r>
      <w:r w:rsidRPr="002A298F">
        <w:rPr>
          <w:rFonts w:eastAsia="MS Mincho" w:cs="Comic Sans MS"/>
          <w:color w:val="000000"/>
          <w:lang w:eastAsia="ja-JP"/>
        </w:rPr>
        <w:t xml:space="preserve"> </w:t>
      </w:r>
    </w:p>
    <w:p w14:paraId="36A8B1B3" w14:textId="77777777" w:rsidR="007E1F92" w:rsidRPr="002A298F" w:rsidRDefault="007E1F92" w:rsidP="002A29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S Mincho" w:cs="Comic Sans MS"/>
          <w:color w:val="000000"/>
          <w:lang w:eastAsia="ja-JP"/>
        </w:rPr>
      </w:pPr>
      <w:r w:rsidRPr="002A298F">
        <w:rPr>
          <w:rFonts w:eastAsia="MS Mincho" w:cs="Comic Sans MS"/>
          <w:color w:val="000000"/>
          <w:lang w:eastAsia="ja-JP"/>
        </w:rPr>
        <w:t xml:space="preserve">Educational tutorials/courses (both in-house and external) </w:t>
      </w:r>
    </w:p>
    <w:p w14:paraId="00B5F05B" w14:textId="77777777" w:rsidR="007E1F92" w:rsidRPr="002A298F" w:rsidRDefault="002A298F" w:rsidP="002A29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S Mincho" w:cs="Comic Sans MS"/>
          <w:color w:val="000000"/>
          <w:lang w:eastAsia="ja-JP"/>
        </w:rPr>
      </w:pPr>
      <w:r w:rsidRPr="002A298F">
        <w:rPr>
          <w:rFonts w:eastAsia="MS Mincho" w:cs="Comic Sans MS"/>
          <w:color w:val="000000"/>
          <w:lang w:eastAsia="ja-JP"/>
        </w:rPr>
        <w:t>Self-directed</w:t>
      </w:r>
      <w:r w:rsidR="007E1F92" w:rsidRPr="002A298F">
        <w:rPr>
          <w:rFonts w:eastAsia="MS Mincho" w:cs="Comic Sans MS"/>
          <w:color w:val="000000"/>
          <w:lang w:eastAsia="ja-JP"/>
        </w:rPr>
        <w:t xml:space="preserve"> e-learning modules e.g. e-learning for healthcar</w:t>
      </w:r>
      <w:r w:rsidR="00AC0769" w:rsidRPr="002A298F">
        <w:rPr>
          <w:rFonts w:eastAsia="MS Mincho" w:cs="Comic Sans MS"/>
          <w:color w:val="000000"/>
          <w:lang w:eastAsia="ja-JP"/>
        </w:rPr>
        <w:t xml:space="preserve">e sessions from </w:t>
      </w:r>
      <w:proofErr w:type="spellStart"/>
      <w:r w:rsidR="00AC0769" w:rsidRPr="002A298F">
        <w:rPr>
          <w:rFonts w:eastAsia="MS Mincho" w:cs="Comic Sans MS"/>
          <w:color w:val="000000"/>
          <w:lang w:eastAsia="ja-JP"/>
        </w:rPr>
        <w:t>eHIV</w:t>
      </w:r>
      <w:proofErr w:type="spellEnd"/>
      <w:r w:rsidR="00AC0769" w:rsidRPr="002A298F">
        <w:rPr>
          <w:rFonts w:eastAsia="MS Mincho" w:cs="Comic Sans MS"/>
          <w:color w:val="000000"/>
          <w:lang w:eastAsia="ja-JP"/>
        </w:rPr>
        <w:t>-STI</w:t>
      </w:r>
      <w:r w:rsidR="007E1F92" w:rsidRPr="002A298F">
        <w:rPr>
          <w:rFonts w:eastAsia="MS Mincho" w:cs="Comic Sans MS"/>
          <w:color w:val="000000"/>
          <w:lang w:eastAsia="ja-JP"/>
        </w:rPr>
        <w:t>, doctors.net sexual health modules</w:t>
      </w:r>
    </w:p>
    <w:p w14:paraId="5ED27BBE" w14:textId="77777777" w:rsidR="007E1F92" w:rsidRPr="002A298F" w:rsidRDefault="007E1F92" w:rsidP="002A29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S Mincho" w:cs="Comic Sans MS"/>
          <w:color w:val="000000"/>
          <w:lang w:eastAsia="ja-JP"/>
        </w:rPr>
      </w:pPr>
      <w:r w:rsidRPr="002A298F">
        <w:rPr>
          <w:rFonts w:eastAsia="MS Mincho" w:cs="Comic Sans MS"/>
          <w:color w:val="000000"/>
          <w:lang w:eastAsia="ja-JP"/>
        </w:rPr>
        <w:t>Reading Journal articles pertaining to sexual health</w:t>
      </w:r>
    </w:p>
    <w:p w14:paraId="4BE21A11" w14:textId="77777777" w:rsidR="007E1F92" w:rsidRDefault="007E1F92" w:rsidP="000D597A">
      <w:pPr>
        <w:autoSpaceDE w:val="0"/>
        <w:autoSpaceDN w:val="0"/>
        <w:adjustRightInd w:val="0"/>
        <w:rPr>
          <w:rFonts w:ascii="Calibri" w:eastAsia="MS Mincho" w:hAnsi="Calibri" w:cs="Comic Sans MS"/>
          <w:color w:val="000000"/>
          <w:lang w:eastAsia="ja-JP"/>
        </w:rPr>
      </w:pPr>
    </w:p>
    <w:p w14:paraId="3C0ECEA6" w14:textId="156090AD" w:rsidR="007E1F92" w:rsidRDefault="007E1F92" w:rsidP="000D597A">
      <w:pPr>
        <w:spacing w:after="120"/>
        <w:rPr>
          <w:rFonts w:ascii="Calibri" w:eastAsia="MS Mincho" w:hAnsi="Calibri" w:cs="Comic Sans MS"/>
          <w:color w:val="000000"/>
          <w:lang w:eastAsia="ja-JP"/>
        </w:rPr>
      </w:pPr>
      <w:r w:rsidRPr="000D597A">
        <w:rPr>
          <w:rFonts w:ascii="Calibri" w:eastAsia="MS Mincho" w:hAnsi="Calibri" w:cs="Comic Sans MS"/>
          <w:bCs/>
          <w:color w:val="000000"/>
          <w:lang w:eastAsia="ja-JP"/>
        </w:rPr>
        <w:t>Not all CPD</w:t>
      </w:r>
      <w:r w:rsidR="00AC0769">
        <w:rPr>
          <w:rFonts w:ascii="Calibri" w:eastAsia="MS Mincho" w:hAnsi="Calibri" w:cs="Comic Sans MS"/>
          <w:bCs/>
          <w:color w:val="000000"/>
          <w:lang w:eastAsia="ja-JP"/>
        </w:rPr>
        <w:t xml:space="preserve"> can comprise</w:t>
      </w:r>
      <w:r w:rsidR="00DF18DF">
        <w:rPr>
          <w:rFonts w:ascii="Calibri" w:eastAsia="MS Mincho" w:hAnsi="Calibri" w:cs="Comic Sans MS"/>
          <w:bCs/>
          <w:color w:val="000000"/>
          <w:lang w:eastAsia="ja-JP"/>
        </w:rPr>
        <w:t xml:space="preserve"> self-</w:t>
      </w:r>
      <w:r>
        <w:rPr>
          <w:rFonts w:ascii="Calibri" w:eastAsia="MS Mincho" w:hAnsi="Calibri" w:cs="Comic Sans MS"/>
          <w:bCs/>
          <w:color w:val="000000"/>
          <w:lang w:eastAsia="ja-JP"/>
        </w:rPr>
        <w:t>directed learning.</w:t>
      </w:r>
      <w:r w:rsidRPr="000D597A">
        <w:rPr>
          <w:rFonts w:ascii="Calibri" w:eastAsia="MS Mincho" w:hAnsi="Calibri" w:cs="Comic Sans MS"/>
          <w:bCs/>
          <w:color w:val="000000"/>
          <w:lang w:eastAsia="ja-JP"/>
        </w:rPr>
        <w:t xml:space="preserve"> </w:t>
      </w:r>
      <w:r w:rsidR="00257C46">
        <w:rPr>
          <w:rFonts w:ascii="Calibri" w:eastAsia="MS Mincho" w:hAnsi="Calibri" w:cs="Comic Sans MS"/>
          <w:color w:val="000000"/>
          <w:lang w:eastAsia="ja-JP"/>
        </w:rPr>
        <w:t xml:space="preserve">At least 5% </w:t>
      </w:r>
      <w:r w:rsidR="00DF18DF">
        <w:rPr>
          <w:rFonts w:ascii="Calibri" w:eastAsia="MS Mincho" w:hAnsi="Calibri" w:cs="Comic Sans MS"/>
          <w:color w:val="000000"/>
          <w:lang w:eastAsia="ja-JP"/>
        </w:rPr>
        <w:t xml:space="preserve">must be acquired through departmental, regional or national </w:t>
      </w:r>
      <w:r w:rsidRPr="000D597A">
        <w:rPr>
          <w:rFonts w:ascii="Calibri" w:eastAsia="MS Mincho" w:hAnsi="Calibri" w:cs="Comic Sans MS"/>
          <w:color w:val="000000"/>
          <w:lang w:eastAsia="ja-JP"/>
        </w:rPr>
        <w:t>educational events</w:t>
      </w:r>
      <w:r w:rsidR="005365C2">
        <w:rPr>
          <w:rFonts w:ascii="Calibri" w:eastAsia="MS Mincho" w:hAnsi="Calibri" w:cs="Comic Sans MS"/>
          <w:color w:val="000000"/>
          <w:lang w:eastAsia="ja-JP"/>
        </w:rPr>
        <w:t>/tutorials or courses.</w:t>
      </w:r>
    </w:p>
    <w:p w14:paraId="1F1A934B" w14:textId="77777777" w:rsidR="00E76044" w:rsidRDefault="00E76044" w:rsidP="000D597A">
      <w:pPr>
        <w:spacing w:after="120"/>
        <w:rPr>
          <w:rFonts w:ascii="Calibri" w:eastAsia="MS Mincho" w:hAnsi="Calibri" w:cs="Comic Sans MS"/>
          <w:color w:val="000000"/>
          <w:lang w:eastAsia="ja-JP"/>
        </w:rPr>
      </w:pPr>
    </w:p>
    <w:p w14:paraId="599167AE" w14:textId="77777777" w:rsidR="00E76044" w:rsidRDefault="00E76044" w:rsidP="000D597A">
      <w:pPr>
        <w:spacing w:after="120"/>
        <w:rPr>
          <w:rFonts w:ascii="Calibri" w:eastAsia="MS Mincho" w:hAnsi="Calibri" w:cs="Comic Sans MS"/>
          <w:color w:val="000000"/>
          <w:lang w:eastAsia="ja-JP"/>
        </w:rPr>
      </w:pPr>
    </w:p>
    <w:p w14:paraId="3A436A55" w14:textId="77777777" w:rsidR="00E76044" w:rsidRDefault="00E76044" w:rsidP="000D597A">
      <w:pPr>
        <w:spacing w:after="120"/>
        <w:rPr>
          <w:rFonts w:ascii="Calibri" w:eastAsia="MS Mincho" w:hAnsi="Calibri" w:cs="Comic Sans MS"/>
          <w:color w:val="000000"/>
          <w:lang w:eastAsia="ja-JP"/>
        </w:rPr>
      </w:pPr>
    </w:p>
    <w:p w14:paraId="47531CD7" w14:textId="77777777" w:rsidR="00E76044" w:rsidRDefault="00E76044" w:rsidP="00E76044">
      <w:pPr>
        <w:spacing w:after="120"/>
        <w:jc w:val="right"/>
        <w:rPr>
          <w:rFonts w:ascii="Calibri" w:hAnsi="Calibri"/>
        </w:rPr>
      </w:pPr>
      <w:r>
        <w:rPr>
          <w:rFonts w:ascii="Calibri" w:eastAsia="MS Mincho" w:hAnsi="Calibri" w:cs="Comic Sans MS"/>
          <w:color w:val="000000"/>
          <w:lang w:eastAsia="ja-JP"/>
        </w:rPr>
        <w:t>………..continued/….</w:t>
      </w:r>
    </w:p>
    <w:p w14:paraId="5A863567" w14:textId="77777777" w:rsidR="00E76044" w:rsidRDefault="00E76044">
      <w:pPr>
        <w:rPr>
          <w:rFonts w:ascii="Calibri" w:eastAsia="MS Mincho" w:hAnsi="Calibri" w:cs="Comic Sans MS"/>
          <w:b/>
          <w:i/>
          <w:color w:val="000000"/>
          <w:lang w:eastAsia="ja-JP"/>
        </w:rPr>
      </w:pPr>
      <w:r>
        <w:rPr>
          <w:rFonts w:ascii="Calibri" w:eastAsia="MS Mincho" w:hAnsi="Calibri" w:cs="Comic Sans MS"/>
          <w:b/>
          <w:i/>
          <w:color w:val="000000"/>
          <w:lang w:eastAsia="ja-JP"/>
        </w:rPr>
        <w:br w:type="page"/>
      </w:r>
    </w:p>
    <w:p w14:paraId="69BB8D54" w14:textId="77777777" w:rsidR="00E76044" w:rsidRDefault="007E1F92" w:rsidP="005B41D1">
      <w:pPr>
        <w:autoSpaceDE w:val="0"/>
        <w:autoSpaceDN w:val="0"/>
        <w:adjustRightInd w:val="0"/>
        <w:rPr>
          <w:rFonts w:ascii="Calibri" w:eastAsia="MS Mincho" w:hAnsi="Calibri" w:cs="Comic Sans MS"/>
          <w:b/>
          <w:i/>
          <w:color w:val="000000"/>
          <w:lang w:eastAsia="ja-JP"/>
        </w:rPr>
      </w:pPr>
      <w:r w:rsidRPr="0068030C">
        <w:rPr>
          <w:rFonts w:ascii="Calibri" w:eastAsia="MS Mincho" w:hAnsi="Calibri" w:cs="Comic Sans MS"/>
          <w:b/>
          <w:i/>
          <w:color w:val="000000"/>
          <w:lang w:eastAsia="ja-JP"/>
        </w:rPr>
        <w:lastRenderedPageBreak/>
        <w:t>Please list the CPD you have undertaken</w:t>
      </w:r>
      <w:r w:rsidR="006A4A45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 </w:t>
      </w:r>
      <w:r w:rsidR="00257C46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in the 12 months preceding revalidation </w:t>
      </w:r>
      <w:r w:rsidR="006A4A45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and accompany each entry with (approx.) </w:t>
      </w:r>
      <w:r w:rsidR="005B41D1">
        <w:rPr>
          <w:rFonts w:ascii="Calibri" w:eastAsia="MS Mincho" w:hAnsi="Calibri" w:cs="Comic Sans MS"/>
          <w:b/>
          <w:i/>
          <w:color w:val="000000"/>
          <w:lang w:eastAsia="ja-JP"/>
        </w:rPr>
        <w:t xml:space="preserve">100 word learning reflection. </w:t>
      </w:r>
    </w:p>
    <w:p w14:paraId="5B29B258" w14:textId="77777777" w:rsidR="005B41D1" w:rsidRPr="00E76044" w:rsidRDefault="007E1F92" w:rsidP="005B41D1">
      <w:pPr>
        <w:autoSpaceDE w:val="0"/>
        <w:autoSpaceDN w:val="0"/>
        <w:adjustRightInd w:val="0"/>
        <w:rPr>
          <w:rFonts w:ascii="Calibri" w:eastAsia="MS Mincho" w:hAnsi="Calibri" w:cs="Comic Sans MS"/>
          <w:b/>
          <w:i/>
          <w:color w:val="000000"/>
          <w:lang w:eastAsia="ja-JP"/>
        </w:rPr>
      </w:pPr>
      <w:r>
        <w:rPr>
          <w:rFonts w:ascii="Calibri" w:hAnsi="Calibri"/>
          <w:i/>
        </w:rPr>
        <w:t>For example:</w:t>
      </w:r>
      <w:r w:rsidR="005B41D1">
        <w:rPr>
          <w:rFonts w:ascii="Calibri" w:hAnsi="Calibri"/>
        </w:rPr>
        <w:tab/>
      </w:r>
      <w:r w:rsidR="005B41D1">
        <w:rPr>
          <w:rFonts w:ascii="Calibri" w:hAnsi="Calibri"/>
        </w:rPr>
        <w:tab/>
      </w:r>
    </w:p>
    <w:p w14:paraId="69ABCA36" w14:textId="77777777" w:rsidR="005B41D1" w:rsidRPr="005B41D1" w:rsidRDefault="005B41D1" w:rsidP="005B41D1">
      <w:pPr>
        <w:autoSpaceDE w:val="0"/>
        <w:autoSpaceDN w:val="0"/>
        <w:adjustRightInd w:val="0"/>
        <w:rPr>
          <w:rFonts w:ascii="Calibri" w:eastAsia="MS Mincho" w:hAnsi="Calibri" w:cs="Comic Sans MS"/>
          <w:b/>
          <w:i/>
          <w:color w:val="000000"/>
          <w:lang w:eastAsia="ja-JP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992"/>
      </w:tblGrid>
      <w:tr w:rsidR="005B41D1" w14:paraId="0215EF07" w14:textId="77777777" w:rsidTr="0060728E">
        <w:tc>
          <w:tcPr>
            <w:tcW w:w="6487" w:type="dxa"/>
          </w:tcPr>
          <w:p w14:paraId="7E795733" w14:textId="77777777" w:rsidR="005B41D1" w:rsidRDefault="005B41D1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Date, Title and reflection</w:t>
            </w:r>
          </w:p>
        </w:tc>
        <w:tc>
          <w:tcPr>
            <w:tcW w:w="1985" w:type="dxa"/>
          </w:tcPr>
          <w:p w14:paraId="10133AB6" w14:textId="77777777" w:rsidR="005B41D1" w:rsidRDefault="005B41D1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Type of CPD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992" w:type="dxa"/>
          </w:tcPr>
          <w:p w14:paraId="4CC02345" w14:textId="77777777" w:rsidR="005B41D1" w:rsidRDefault="005B41D1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No. of Hours</w:t>
            </w:r>
          </w:p>
        </w:tc>
      </w:tr>
      <w:tr w:rsidR="005B41D1" w14:paraId="32003D6A" w14:textId="77777777" w:rsidTr="00D905EA">
        <w:trPr>
          <w:trHeight w:val="1205"/>
        </w:trPr>
        <w:tc>
          <w:tcPr>
            <w:tcW w:w="6487" w:type="dxa"/>
          </w:tcPr>
          <w:p w14:paraId="1E7F94AB" w14:textId="77777777" w:rsidR="005B41D1" w:rsidRPr="00CC608F" w:rsidRDefault="005B41D1" w:rsidP="0060728E">
            <w:pPr>
              <w:rPr>
                <w:rFonts w:ascii="Bradley Hand ITC" w:hAnsi="Bradley Hand ITC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 xml:space="preserve">01/01/2014  “Herpes serology: To do or not to do – that is the question”     </w:t>
            </w:r>
          </w:p>
          <w:p w14:paraId="1F7735A6" w14:textId="77777777" w:rsidR="00CC608F" w:rsidRDefault="00CC608F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3B51DD66" w14:textId="77777777" w:rsidR="005B41D1" w:rsidRPr="00CC608F" w:rsidRDefault="005B41D1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  <w:r w:rsidRPr="00CC608F"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  <w:t>Short reflection on the presentation that you attended e.g. what you learnt from it and how it might change your practice.</w:t>
            </w:r>
          </w:p>
        </w:tc>
        <w:tc>
          <w:tcPr>
            <w:tcW w:w="1985" w:type="dxa"/>
          </w:tcPr>
          <w:p w14:paraId="4EA75F74" w14:textId="77777777" w:rsidR="005B41D1" w:rsidRPr="00CC608F" w:rsidRDefault="005B41D1" w:rsidP="0060728E">
            <w:pPr>
              <w:rPr>
                <w:rFonts w:ascii="Calibri" w:hAnsi="Calibri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 xml:space="preserve">Departmental presentation          </w:t>
            </w:r>
          </w:p>
          <w:p w14:paraId="0605D756" w14:textId="77777777" w:rsidR="005B41D1" w:rsidRPr="00CC608F" w:rsidRDefault="005B41D1" w:rsidP="006072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22AAD4" w14:textId="77777777" w:rsidR="005B41D1" w:rsidRPr="00CC608F" w:rsidRDefault="005B41D1" w:rsidP="006072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>1</w:t>
            </w:r>
          </w:p>
        </w:tc>
      </w:tr>
      <w:tr w:rsidR="005B41D1" w14:paraId="48FE64A6" w14:textId="77777777" w:rsidTr="00D905EA">
        <w:trPr>
          <w:trHeight w:val="1131"/>
        </w:trPr>
        <w:tc>
          <w:tcPr>
            <w:tcW w:w="6487" w:type="dxa"/>
          </w:tcPr>
          <w:p w14:paraId="4E40E067" w14:textId="77777777" w:rsidR="005B41D1" w:rsidRPr="00CC608F" w:rsidRDefault="005B41D1" w:rsidP="0060728E">
            <w:pPr>
              <w:rPr>
                <w:rFonts w:ascii="Bradley Hand ITC" w:hAnsi="Bradley Hand ITC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 xml:space="preserve">02/02/2014  BASHH Afternoon OGM:  Title           </w:t>
            </w:r>
          </w:p>
          <w:p w14:paraId="29EDA18B" w14:textId="77777777" w:rsidR="00CC608F" w:rsidRDefault="00CC608F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1C5B07F9" w14:textId="77777777" w:rsidR="005B41D1" w:rsidRPr="00CC608F" w:rsidRDefault="005B41D1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  <w:r w:rsidRPr="00CC608F"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  <w:t>Short reflection on the meeting that you attended e.g. what you learnt from it and how it might change your practice.</w:t>
            </w:r>
          </w:p>
        </w:tc>
        <w:tc>
          <w:tcPr>
            <w:tcW w:w="1985" w:type="dxa"/>
          </w:tcPr>
          <w:p w14:paraId="6B4D90F4" w14:textId="77777777" w:rsidR="005B41D1" w:rsidRPr="00CC608F" w:rsidRDefault="005B41D1" w:rsidP="0060728E">
            <w:pPr>
              <w:rPr>
                <w:rFonts w:ascii="Calibri" w:hAnsi="Calibri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 xml:space="preserve">National educational meeting     </w:t>
            </w:r>
          </w:p>
        </w:tc>
        <w:tc>
          <w:tcPr>
            <w:tcW w:w="992" w:type="dxa"/>
          </w:tcPr>
          <w:p w14:paraId="19BED502" w14:textId="77777777" w:rsidR="005B41D1" w:rsidRPr="00CC608F" w:rsidRDefault="005B41D1" w:rsidP="006072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>3</w:t>
            </w:r>
          </w:p>
        </w:tc>
      </w:tr>
      <w:tr w:rsidR="005B41D1" w14:paraId="09634D6F" w14:textId="77777777" w:rsidTr="00D905EA">
        <w:trPr>
          <w:trHeight w:val="1240"/>
        </w:trPr>
        <w:tc>
          <w:tcPr>
            <w:tcW w:w="6487" w:type="dxa"/>
          </w:tcPr>
          <w:p w14:paraId="6268139D" w14:textId="77777777" w:rsidR="005B41D1" w:rsidRPr="00CC608F" w:rsidRDefault="005B41D1" w:rsidP="0060728E">
            <w:pPr>
              <w:rPr>
                <w:rFonts w:ascii="Bradley Hand ITC" w:hAnsi="Bradley Hand ITC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 xml:space="preserve">03/03/2014  </w:t>
            </w:r>
            <w:r w:rsidRPr="00CC608F">
              <w:rPr>
                <w:rFonts w:ascii="Bradley Hand ITC" w:hAnsi="Bradley Hand ITC"/>
                <w:i/>
                <w:iCs/>
                <w:sz w:val="20"/>
                <w:szCs w:val="20"/>
              </w:rPr>
              <w:t xml:space="preserve">Int J STD AIDS </w:t>
            </w:r>
            <w:r w:rsidRPr="00CC608F">
              <w:rPr>
                <w:rFonts w:ascii="Bradley Hand ITC" w:hAnsi="Bradley Hand ITC"/>
                <w:sz w:val="20"/>
                <w:szCs w:val="20"/>
              </w:rPr>
              <w:t>2013 24: 593 Title</w:t>
            </w:r>
            <w:r w:rsidRPr="00CC608F">
              <w:rPr>
                <w:rFonts w:ascii="Bradley Hand ITC" w:hAnsi="Bradley Hand ITC"/>
                <w:sz w:val="20"/>
                <w:szCs w:val="20"/>
              </w:rPr>
              <w:tab/>
            </w:r>
          </w:p>
          <w:p w14:paraId="4DC549AC" w14:textId="77777777" w:rsidR="00CC608F" w:rsidRDefault="00CC608F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24A82AF2" w14:textId="77777777" w:rsidR="005B41D1" w:rsidRPr="00CC608F" w:rsidRDefault="005B41D1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  <w:r w:rsidRPr="00CC608F"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  <w:t>Short reflection on the article that you read e.g. what you learnt from it and how it might change your practice.</w:t>
            </w:r>
          </w:p>
        </w:tc>
        <w:tc>
          <w:tcPr>
            <w:tcW w:w="1985" w:type="dxa"/>
          </w:tcPr>
          <w:p w14:paraId="6284491F" w14:textId="77777777" w:rsidR="005B41D1" w:rsidRPr="00CC608F" w:rsidRDefault="005B41D1" w:rsidP="0060728E">
            <w:pPr>
              <w:rPr>
                <w:rFonts w:ascii="Calibri" w:hAnsi="Calibri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>Journal article</w:t>
            </w:r>
          </w:p>
        </w:tc>
        <w:tc>
          <w:tcPr>
            <w:tcW w:w="992" w:type="dxa"/>
          </w:tcPr>
          <w:p w14:paraId="07F627D8" w14:textId="77777777" w:rsidR="005B41D1" w:rsidRPr="00CC608F" w:rsidRDefault="005B41D1" w:rsidP="0060728E">
            <w:pPr>
              <w:rPr>
                <w:rFonts w:ascii="Calibri" w:hAnsi="Calibri"/>
                <w:sz w:val="20"/>
                <w:szCs w:val="20"/>
              </w:rPr>
            </w:pPr>
            <w:r w:rsidRPr="00CC608F">
              <w:rPr>
                <w:rFonts w:ascii="Bradley Hand ITC" w:hAnsi="Bradley Hand ITC"/>
                <w:sz w:val="20"/>
                <w:szCs w:val="20"/>
              </w:rPr>
              <w:t xml:space="preserve">   0.5</w:t>
            </w:r>
            <w:r w:rsidRPr="00CC608F">
              <w:rPr>
                <w:rFonts w:ascii="Bradley Hand ITC" w:hAnsi="Bradley Hand ITC"/>
                <w:sz w:val="20"/>
                <w:szCs w:val="20"/>
              </w:rPr>
              <w:tab/>
            </w:r>
          </w:p>
        </w:tc>
      </w:tr>
    </w:tbl>
    <w:p w14:paraId="419E4522" w14:textId="77777777" w:rsidR="00AC0769" w:rsidRPr="000D7605" w:rsidRDefault="00AC0769" w:rsidP="005B41D1">
      <w:pPr>
        <w:widowControl w:val="0"/>
        <w:jc w:val="center"/>
        <w:rPr>
          <w:rFonts w:ascii="Calibri" w:hAnsi="Calibri"/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992"/>
      </w:tblGrid>
      <w:tr w:rsidR="00863620" w14:paraId="055A988A" w14:textId="77777777" w:rsidTr="0060728E">
        <w:tc>
          <w:tcPr>
            <w:tcW w:w="6487" w:type="dxa"/>
          </w:tcPr>
          <w:p w14:paraId="6FCF10D3" w14:textId="77777777" w:rsidR="00863620" w:rsidRDefault="00863620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Date, Title and reflection</w:t>
            </w:r>
          </w:p>
        </w:tc>
        <w:tc>
          <w:tcPr>
            <w:tcW w:w="1985" w:type="dxa"/>
          </w:tcPr>
          <w:p w14:paraId="75C568EF" w14:textId="77777777" w:rsidR="00863620" w:rsidRDefault="00863620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Type of CPD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992" w:type="dxa"/>
          </w:tcPr>
          <w:p w14:paraId="31578373" w14:textId="77777777" w:rsidR="00863620" w:rsidRDefault="00863620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No. of Hours</w:t>
            </w:r>
          </w:p>
        </w:tc>
      </w:tr>
      <w:tr w:rsidR="00863620" w:rsidRPr="00B13835" w14:paraId="178ED893" w14:textId="77777777" w:rsidTr="0060728E">
        <w:tc>
          <w:tcPr>
            <w:tcW w:w="6487" w:type="dxa"/>
          </w:tcPr>
          <w:p w14:paraId="7F9A9DBA" w14:textId="77777777" w:rsidR="007956EF" w:rsidRDefault="007956EF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69A1E03B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224146C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3D3036AC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DAE2A3E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1D97817D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84F60B7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83E312E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4F1B6B6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47FB277A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926587A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1F1CFC0A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35FDDC8E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67031404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C23D4E3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5AAF6D7" w14:textId="77777777" w:rsidR="00D905EA" w:rsidRPr="00706829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0ACC38A7" w14:textId="77777777" w:rsidR="00863620" w:rsidRPr="00B13835" w:rsidRDefault="00863620" w:rsidP="006072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A60807" w14:textId="77777777" w:rsidR="00863620" w:rsidRPr="00B13835" w:rsidRDefault="00863620" w:rsidP="006072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620" w:rsidRPr="00B13835" w14:paraId="0CEEE21F" w14:textId="77777777" w:rsidTr="0060728E">
        <w:tc>
          <w:tcPr>
            <w:tcW w:w="6487" w:type="dxa"/>
          </w:tcPr>
          <w:p w14:paraId="5E1745AF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3DD932F3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0846F17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3A6A4E5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2B108902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3464E4D3" w14:textId="77777777" w:rsidR="007956EF" w:rsidRDefault="007956EF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1DAB36FD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4C695490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FDDEB2E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F943FDD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56300BC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2202B73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72FBE0E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D9B12D9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212F0106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23471621" w14:textId="77777777" w:rsidR="00D905EA" w:rsidRPr="00706829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7928A662" w14:textId="77777777" w:rsidR="00863620" w:rsidRPr="00B13835" w:rsidRDefault="00863620" w:rsidP="006072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83F8DC" w14:textId="77777777" w:rsidR="00863620" w:rsidRPr="00B13835" w:rsidRDefault="00863620" w:rsidP="006072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620" w14:paraId="0D38CC43" w14:textId="77777777" w:rsidTr="0060728E">
        <w:tc>
          <w:tcPr>
            <w:tcW w:w="6487" w:type="dxa"/>
          </w:tcPr>
          <w:p w14:paraId="43657CB4" w14:textId="77777777" w:rsidR="00863620" w:rsidRDefault="00863620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lastRenderedPageBreak/>
              <w:t>Date, Title and reflection</w:t>
            </w:r>
          </w:p>
        </w:tc>
        <w:tc>
          <w:tcPr>
            <w:tcW w:w="1985" w:type="dxa"/>
          </w:tcPr>
          <w:p w14:paraId="276DDD22" w14:textId="77777777" w:rsidR="00863620" w:rsidRDefault="00863620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Type of CPD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992" w:type="dxa"/>
          </w:tcPr>
          <w:p w14:paraId="3CC92FBA" w14:textId="77777777" w:rsidR="00863620" w:rsidRDefault="00863620" w:rsidP="006072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No. of Hours</w:t>
            </w:r>
          </w:p>
        </w:tc>
      </w:tr>
      <w:tr w:rsidR="00863620" w:rsidRPr="00B13835" w14:paraId="23F0A8A3" w14:textId="77777777" w:rsidTr="0060728E">
        <w:tc>
          <w:tcPr>
            <w:tcW w:w="6487" w:type="dxa"/>
          </w:tcPr>
          <w:p w14:paraId="5700EA13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920BC88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7EDA13F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24FC0AF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89FC866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4D7CE32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660DFF2C" w14:textId="77777777" w:rsidR="007956EF" w:rsidRDefault="007956EF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42031EDD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CC3E2FF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1E81AE4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05C76E4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649EF69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D7235CE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187158D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36528369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16882E09" w14:textId="77777777" w:rsidR="00D905EA" w:rsidRPr="00706829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015ADAE0" w14:textId="77777777" w:rsidR="00863620" w:rsidRPr="00B13835" w:rsidRDefault="00863620" w:rsidP="006072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8B816B" w14:textId="77777777" w:rsidR="00863620" w:rsidRPr="00B13835" w:rsidRDefault="00863620" w:rsidP="006072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620" w:rsidRPr="00B13835" w14:paraId="56368F9F" w14:textId="77777777" w:rsidTr="0060728E">
        <w:tc>
          <w:tcPr>
            <w:tcW w:w="6487" w:type="dxa"/>
          </w:tcPr>
          <w:p w14:paraId="62822E1F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37304699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521129F5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78375B1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946F167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1A7B7B1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1A3EA86A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0CFBD4D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6C9E33A9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C30C638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46311481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63EC819C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3353B55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2C31D072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E167179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0E0BE116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  <w:p w14:paraId="78C6D052" w14:textId="77777777" w:rsidR="00D905EA" w:rsidRPr="00706829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14:paraId="7E32D6FE" w14:textId="77777777" w:rsidR="00863620" w:rsidRPr="00B13835" w:rsidRDefault="00863620" w:rsidP="006072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EBC31" w14:textId="77777777" w:rsidR="00863620" w:rsidRPr="00B13835" w:rsidRDefault="00863620" w:rsidP="006072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3620" w14:paraId="05A7D513" w14:textId="77777777" w:rsidTr="0060728E">
        <w:tc>
          <w:tcPr>
            <w:tcW w:w="6487" w:type="dxa"/>
          </w:tcPr>
          <w:p w14:paraId="0630AF4A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14C16C46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5B636A5B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0FF4165A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220A46C0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7F48F53C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2CF4F58F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4C7D450B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7CCE8584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19E526F2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0713CD7C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1DBED109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3C660895" w14:textId="77777777" w:rsidR="007956EF" w:rsidRDefault="007956EF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31640C74" w14:textId="77777777" w:rsidR="007956EF" w:rsidRDefault="007956EF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663E8D30" w14:textId="77777777" w:rsidR="00863620" w:rsidRDefault="00863620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08BB5C7B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16D79FB2" w14:textId="77777777" w:rsidR="00E76044" w:rsidRDefault="00E76044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69162E4D" w14:textId="77777777" w:rsidR="00D905EA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  <w:p w14:paraId="12FB3A7C" w14:textId="77777777" w:rsidR="00D905EA" w:rsidRPr="00706829" w:rsidRDefault="00D905EA" w:rsidP="0060728E">
            <w:pPr>
              <w:autoSpaceDE w:val="0"/>
              <w:autoSpaceDN w:val="0"/>
              <w:adjustRightInd w:val="0"/>
              <w:rPr>
                <w:rFonts w:ascii="Bradley Hand ITC" w:eastAsia="MS Mincho" w:hAnsi="Bradley Hand ITC" w:cs="Comic Sans MS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</w:tcPr>
          <w:p w14:paraId="4AFF59D9" w14:textId="77777777" w:rsidR="00863620" w:rsidRDefault="00863620" w:rsidP="006072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26B984" w14:textId="77777777" w:rsidR="00863620" w:rsidRDefault="00863620" w:rsidP="0060728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A5DE65" w14:textId="156C337B" w:rsidR="00D905EA" w:rsidRDefault="00D905EA">
      <w:pPr>
        <w:rPr>
          <w:rFonts w:asciiTheme="minorHAnsi" w:hAnsiTheme="minorHAnsi"/>
          <w:i/>
        </w:rPr>
      </w:pPr>
      <w:r w:rsidRPr="00D905EA">
        <w:rPr>
          <w:rFonts w:asciiTheme="minorHAnsi" w:hAnsiTheme="minorHAnsi"/>
          <w:i/>
        </w:rPr>
        <w:t xml:space="preserve">IF you need additional space to list your CPD, please </w:t>
      </w:r>
      <w:r w:rsidR="00A40D18">
        <w:rPr>
          <w:rFonts w:asciiTheme="minorHAnsi" w:hAnsiTheme="minorHAnsi"/>
          <w:i/>
        </w:rPr>
        <w:t>copy and insert extra pages as needed</w:t>
      </w:r>
    </w:p>
    <w:p w14:paraId="1974BF89" w14:textId="77777777" w:rsidR="00A40D18" w:rsidRDefault="00A40D18">
      <w:pPr>
        <w:rPr>
          <w:rFonts w:asciiTheme="minorHAnsi" w:hAnsiTheme="minorHAnsi"/>
          <w:i/>
        </w:rPr>
      </w:pPr>
    </w:p>
    <w:p w14:paraId="00518DC8" w14:textId="77777777" w:rsidR="00257C46" w:rsidRPr="00D905EA" w:rsidRDefault="00257C46">
      <w:pPr>
        <w:rPr>
          <w:rFonts w:asciiTheme="minorHAnsi" w:hAnsiTheme="minorHAnsi"/>
          <w:i/>
        </w:rPr>
      </w:pPr>
    </w:p>
    <w:p w14:paraId="53B8D0E7" w14:textId="77777777" w:rsidR="00AC0769" w:rsidRPr="00D905EA" w:rsidRDefault="00D905EA" w:rsidP="00512A4C">
      <w:pPr>
        <w:autoSpaceDE w:val="0"/>
        <w:autoSpaceDN w:val="0"/>
        <w:adjustRightInd w:val="0"/>
        <w:rPr>
          <w:rFonts w:ascii="Calibri" w:eastAsia="MS Mincho" w:hAnsi="Calibri" w:cs="Comic Sans MS"/>
          <w:b/>
          <w:color w:val="0000FF"/>
          <w:lang w:eastAsia="ja-JP"/>
        </w:rPr>
      </w:pPr>
      <w:r w:rsidRPr="00D905EA">
        <w:rPr>
          <w:rFonts w:ascii="Calibri" w:eastAsia="MS Mincho" w:hAnsi="Calibri" w:cs="Comic Sans MS"/>
          <w:b/>
          <w:color w:val="0000FF"/>
          <w:lang w:eastAsia="ja-JP"/>
        </w:rPr>
        <w:lastRenderedPageBreak/>
        <w:t>3. Audit</w:t>
      </w:r>
    </w:p>
    <w:p w14:paraId="7432FDF1" w14:textId="77777777" w:rsidR="00D905EA" w:rsidRPr="00D905EA" w:rsidRDefault="00D905EA" w:rsidP="00512A4C">
      <w:pPr>
        <w:autoSpaceDE w:val="0"/>
        <w:autoSpaceDN w:val="0"/>
        <w:adjustRightInd w:val="0"/>
        <w:rPr>
          <w:rFonts w:ascii="Calibri" w:eastAsia="MS Mincho" w:hAnsi="Calibri" w:cs="Comic Sans MS"/>
          <w:lang w:eastAsia="ja-JP"/>
        </w:rPr>
      </w:pPr>
    </w:p>
    <w:p w14:paraId="582E1BDC" w14:textId="079FC66B" w:rsidR="00DF1065" w:rsidRDefault="00D905EA" w:rsidP="00DF1065">
      <w:pPr>
        <w:autoSpaceDE w:val="0"/>
        <w:autoSpaceDN w:val="0"/>
        <w:adjustRightInd w:val="0"/>
        <w:rPr>
          <w:rFonts w:ascii="Calibri" w:eastAsia="MS Mincho" w:hAnsi="Calibri" w:cs="Comic Sans MS"/>
          <w:b/>
          <w:color w:val="000000"/>
          <w:lang w:eastAsia="ja-JP"/>
        </w:rPr>
      </w:pPr>
      <w:r w:rsidRPr="00FF2DC9">
        <w:rPr>
          <w:rFonts w:ascii="Calibri" w:eastAsia="MS Mincho" w:hAnsi="Calibri" w:cs="Comic Sans MS"/>
          <w:b/>
          <w:color w:val="000000"/>
          <w:lang w:eastAsia="ja-JP"/>
        </w:rPr>
        <w:t xml:space="preserve">Please give a brief description of a clinical audit relating to sexual healthcare that you have personally completed within the last five years. The audit you present should demonstrate that as </w:t>
      </w:r>
      <w:r w:rsidR="003B7ED0" w:rsidRPr="00FF2DC9">
        <w:rPr>
          <w:rFonts w:ascii="Calibri" w:eastAsia="MS Mincho" w:hAnsi="Calibri" w:cs="Comic Sans MS"/>
          <w:b/>
          <w:color w:val="000000"/>
          <w:lang w:eastAsia="ja-JP"/>
        </w:rPr>
        <w:t xml:space="preserve">an </w:t>
      </w:r>
      <w:r w:rsidRPr="00FF2DC9">
        <w:rPr>
          <w:rFonts w:ascii="Calibri" w:eastAsia="MS Mincho" w:hAnsi="Calibri" w:cs="Comic Sans MS"/>
          <w:b/>
          <w:color w:val="000000"/>
          <w:lang w:eastAsia="ja-JP"/>
        </w:rPr>
        <w:t>investigator you can manage data collection, interpretation and where appropriate should indicate how it will influence clinical practice or clinic management.</w:t>
      </w:r>
    </w:p>
    <w:p w14:paraId="178B9E23" w14:textId="77777777" w:rsidR="00DF1065" w:rsidRPr="00DF1065" w:rsidRDefault="00DF1065" w:rsidP="00DF1065">
      <w:pPr>
        <w:autoSpaceDE w:val="0"/>
        <w:autoSpaceDN w:val="0"/>
        <w:adjustRightInd w:val="0"/>
        <w:rPr>
          <w:rFonts w:ascii="Calibri" w:eastAsia="MS Mincho" w:hAnsi="Calibri" w:cs="Comic Sans MS"/>
          <w:b/>
          <w:color w:val="000000"/>
          <w:lang w:eastAsia="ja-JP"/>
        </w:rPr>
      </w:pPr>
    </w:p>
    <w:p w14:paraId="7BEFB6F0" w14:textId="77777777" w:rsidR="00DF1065" w:rsidRDefault="00DF1065" w:rsidP="00DF106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MS Mincho" w:cs="Comic Sans MS"/>
          <w:b/>
          <w:color w:val="FF0000"/>
          <w:lang w:eastAsia="ja-JP"/>
        </w:rPr>
      </w:pPr>
      <w:r w:rsidRPr="00FB0086">
        <w:rPr>
          <w:rFonts w:eastAsia="MS Mincho" w:cs="Comic Sans MS"/>
          <w:b/>
          <w:color w:val="FF0000"/>
          <w:lang w:eastAsia="ja-JP"/>
        </w:rPr>
        <w:t xml:space="preserve">The </w:t>
      </w:r>
      <w:r>
        <w:rPr>
          <w:rFonts w:eastAsia="MS Mincho" w:cs="Comic Sans MS"/>
          <w:b/>
          <w:color w:val="FF0000"/>
          <w:lang w:eastAsia="ja-JP"/>
        </w:rPr>
        <w:t xml:space="preserve">Registered STIF Competency </w:t>
      </w:r>
      <w:r w:rsidRPr="00FB0086">
        <w:rPr>
          <w:rFonts w:eastAsia="MS Mincho" w:cs="Comic Sans MS"/>
          <w:b/>
          <w:color w:val="FF0000"/>
          <w:lang w:eastAsia="ja-JP"/>
        </w:rPr>
        <w:t xml:space="preserve">Trainer </w:t>
      </w:r>
      <w:r>
        <w:rPr>
          <w:rFonts w:eastAsia="MS Mincho" w:cs="Comic Sans MS"/>
          <w:b/>
          <w:color w:val="FF0000"/>
          <w:lang w:eastAsia="ja-JP"/>
        </w:rPr>
        <w:t xml:space="preserve">approving your application </w:t>
      </w:r>
      <w:r w:rsidRPr="00DC5C85">
        <w:rPr>
          <w:rFonts w:eastAsia="MS Mincho" w:cs="Comic Sans MS"/>
          <w:b/>
          <w:i/>
          <w:iCs/>
          <w:color w:val="FF0000"/>
          <w:lang w:eastAsia="ja-JP"/>
        </w:rPr>
        <w:t>needs to sign below to confirm</w:t>
      </w:r>
      <w:r w:rsidRPr="00FB0086">
        <w:rPr>
          <w:rFonts w:eastAsia="MS Mincho" w:cs="Comic Sans MS"/>
          <w:b/>
          <w:color w:val="FF0000"/>
          <w:lang w:eastAsia="ja-JP"/>
        </w:rPr>
        <w:t xml:space="preserve"> that </w:t>
      </w:r>
      <w:r>
        <w:rPr>
          <w:rFonts w:eastAsia="MS Mincho" w:cs="Comic Sans MS"/>
          <w:b/>
          <w:color w:val="FF0000"/>
          <w:lang w:eastAsia="ja-JP"/>
        </w:rPr>
        <w:t>your</w:t>
      </w:r>
      <w:r w:rsidRPr="00FB0086">
        <w:rPr>
          <w:rFonts w:eastAsia="MS Mincho" w:cs="Comic Sans MS"/>
          <w:b/>
          <w:color w:val="FF0000"/>
          <w:lang w:eastAsia="ja-JP"/>
        </w:rPr>
        <w:t xml:space="preserve"> audit meets the criteria.</w:t>
      </w:r>
    </w:p>
    <w:p w14:paraId="364A043B" w14:textId="77777777" w:rsidR="00DF1065" w:rsidRPr="00FB0086" w:rsidRDefault="00DF1065" w:rsidP="00DF106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MS Mincho" w:cs="Comic Sans MS"/>
          <w:b/>
          <w:color w:val="FF0000"/>
          <w:lang w:eastAsia="ja-JP"/>
        </w:rPr>
      </w:pPr>
      <w:r>
        <w:rPr>
          <w:rFonts w:eastAsia="MS Mincho" w:cs="Comic Sans MS"/>
          <w:b/>
          <w:color w:val="FF0000"/>
          <w:lang w:eastAsia="ja-JP"/>
        </w:rPr>
        <w:t xml:space="preserve">If self-certifying, please sign to indicate that your audit meets the criteria. </w:t>
      </w:r>
    </w:p>
    <w:p w14:paraId="50912CC4" w14:textId="77777777" w:rsidR="00DF1065" w:rsidRPr="00B516AC" w:rsidRDefault="00DF1065" w:rsidP="00DF1065">
      <w:pPr>
        <w:pStyle w:val="ListParagraph"/>
        <w:autoSpaceDE w:val="0"/>
        <w:autoSpaceDN w:val="0"/>
        <w:adjustRightInd w:val="0"/>
        <w:rPr>
          <w:rFonts w:eastAsia="MS Mincho" w:cs="Comic Sans MS"/>
          <w:b/>
          <w:color w:val="000000"/>
          <w:lang w:eastAsia="ja-JP"/>
        </w:rPr>
      </w:pPr>
    </w:p>
    <w:p w14:paraId="6C6F332B" w14:textId="382C7B31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1D7ED45B" w14:textId="25A55A76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538C2B92" w14:textId="43705D8D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48C1B813" w14:textId="4ABF802D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2FA51EEE" w14:textId="6CA06F78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61E134B8" w14:textId="17B066DD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6566F4F7" w14:textId="39D088EA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1021430A" w14:textId="67159BCA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43068753" w14:textId="6C82470D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5CECBE00" w14:textId="0141DEA5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57070ED8" w14:textId="44D1696F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30C69B05" w14:textId="4E35E489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048D2DD2" w14:textId="372380CB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6810CBBA" w14:textId="6764928F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185758AF" w14:textId="234FFB0D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4E5ED3ED" w14:textId="26F4F966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1F1090C7" w14:textId="598EEA26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5AB9950F" w14:textId="1C9857D0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1B6D879A" w14:textId="53F7EBE5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69219EEF" w14:textId="49DB227F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76C73CA6" w14:textId="546E9654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3189EF41" w14:textId="13AC692E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584BD803" w14:textId="70AABDCF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61409C6B" w14:textId="06BD9635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323820DC" w14:textId="2E5154D7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01308970" w14:textId="3E152C2F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4D4CDE24" w14:textId="77777777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44734828" w14:textId="77777777" w:rsidR="00DF1065" w:rsidRPr="00633B7C" w:rsidRDefault="00DF1065" w:rsidP="00DF1065">
      <w:pPr>
        <w:rPr>
          <w:rFonts w:ascii="Calibri" w:eastAsia="MS Mincho" w:hAnsi="Calibri" w:cs="Comic Sans MS"/>
          <w:b/>
          <w:color w:val="0000FF"/>
          <w:sz w:val="22"/>
          <w:szCs w:val="22"/>
          <w:u w:val="single"/>
          <w:lang w:eastAsia="ja-JP"/>
        </w:rPr>
      </w:pPr>
      <w:r w:rsidRPr="00633B7C">
        <w:rPr>
          <w:rFonts w:ascii="Calibri" w:eastAsia="MS Mincho" w:hAnsi="Calibri" w:cs="Comic Sans MS"/>
          <w:b/>
          <w:color w:val="0000FF"/>
          <w:sz w:val="22"/>
          <w:szCs w:val="22"/>
          <w:u w:val="single"/>
          <w:lang w:eastAsia="ja-JP"/>
        </w:rPr>
        <w:t>Registered STIF Competency Trainer  SIGNATURE :</w:t>
      </w:r>
      <w:r>
        <w:rPr>
          <w:rFonts w:ascii="Calibri" w:eastAsia="MS Mincho" w:hAnsi="Calibri" w:cs="Comic Sans MS"/>
          <w:b/>
          <w:color w:val="0000FF"/>
          <w:sz w:val="22"/>
          <w:szCs w:val="22"/>
          <w:lang w:eastAsia="ja-JP"/>
        </w:rPr>
        <w:t xml:space="preserve">                                                    </w:t>
      </w:r>
      <w:r w:rsidRPr="00633B7C">
        <w:rPr>
          <w:rFonts w:ascii="Calibri" w:eastAsia="MS Mincho" w:hAnsi="Calibri" w:cs="Comic Sans MS"/>
          <w:b/>
          <w:color w:val="0000FF"/>
          <w:sz w:val="22"/>
          <w:szCs w:val="22"/>
          <w:u w:val="single"/>
          <w:lang w:eastAsia="ja-JP"/>
        </w:rPr>
        <w:t xml:space="preserve">DATE: </w:t>
      </w:r>
    </w:p>
    <w:p w14:paraId="15A3FD4D" w14:textId="77777777" w:rsidR="00DF1065" w:rsidRDefault="00DF1065" w:rsidP="00DF1065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</w:p>
    <w:p w14:paraId="4F39337C" w14:textId="77777777" w:rsidR="00DF1065" w:rsidRDefault="00DF1065" w:rsidP="00DF1065">
      <w:pPr>
        <w:rPr>
          <w:rFonts w:ascii="Calibri" w:eastAsia="MS Mincho" w:hAnsi="Calibri" w:cs="Comic Sans MS"/>
          <w:b/>
          <w:color w:val="0000FF"/>
          <w:u w:val="single"/>
          <w:lang w:eastAsia="ja-JP"/>
        </w:rPr>
      </w:pPr>
    </w:p>
    <w:p w14:paraId="607904F2" w14:textId="1F6B658E" w:rsidR="00DF1065" w:rsidRPr="00633B7C" w:rsidRDefault="00DF1065" w:rsidP="00DF1065">
      <w:pPr>
        <w:rPr>
          <w:rFonts w:ascii="Calibri" w:eastAsia="MS Mincho" w:hAnsi="Calibri" w:cs="Comic Sans MS"/>
          <w:b/>
          <w:i/>
          <w:iCs/>
          <w:u w:val="single"/>
          <w:lang w:eastAsia="ja-JP"/>
        </w:rPr>
      </w:pPr>
      <w:r w:rsidRPr="00633B7C">
        <w:rPr>
          <w:rFonts w:ascii="Calibri" w:eastAsia="MS Mincho" w:hAnsi="Calibri" w:cs="Comic Sans MS"/>
          <w:b/>
          <w:u w:val="single"/>
          <w:lang w:eastAsia="ja-JP"/>
        </w:rPr>
        <w:t>Self-certifying</w:t>
      </w:r>
      <w:r w:rsidRPr="00633B7C">
        <w:rPr>
          <w:rFonts w:ascii="Calibri" w:eastAsia="MS Mincho" w:hAnsi="Calibri" w:cs="Comic Sans MS"/>
          <w:b/>
          <w:lang w:eastAsia="ja-JP"/>
        </w:rPr>
        <w:t xml:space="preserve">:  </w:t>
      </w:r>
      <w:r w:rsidRPr="00633B7C">
        <w:rPr>
          <w:rFonts w:ascii="Calibri" w:eastAsia="MS Mincho" w:hAnsi="Calibri" w:cs="Comic Sans MS"/>
          <w:b/>
          <w:i/>
          <w:iCs/>
          <w:lang w:eastAsia="ja-JP"/>
        </w:rPr>
        <w:t>I confirm that my audit meets the specified criteria</w:t>
      </w:r>
      <w:r w:rsidRPr="00633B7C">
        <w:rPr>
          <w:rFonts w:ascii="Calibri" w:eastAsia="MS Mincho" w:hAnsi="Calibri" w:cs="Comic Sans MS"/>
          <w:b/>
          <w:i/>
          <w:iCs/>
          <w:u w:val="single"/>
          <w:lang w:eastAsia="ja-JP"/>
        </w:rPr>
        <w:t xml:space="preserve"> </w:t>
      </w:r>
    </w:p>
    <w:p w14:paraId="1DBF9D25" w14:textId="77777777" w:rsidR="00DF1065" w:rsidRPr="00633B7C" w:rsidRDefault="00DF1065" w:rsidP="00DF1065">
      <w:pPr>
        <w:autoSpaceDE w:val="0"/>
        <w:autoSpaceDN w:val="0"/>
        <w:adjustRightInd w:val="0"/>
        <w:rPr>
          <w:rFonts w:asciiTheme="minorHAnsi" w:eastAsia="MS Mincho" w:hAnsiTheme="minorHAnsi" w:cstheme="minorHAnsi"/>
          <w:bCs/>
          <w:lang w:eastAsia="ja-JP"/>
        </w:rPr>
      </w:pPr>
      <w:r w:rsidRPr="00633B7C">
        <w:rPr>
          <w:rFonts w:asciiTheme="minorHAnsi" w:eastAsia="MS Mincho" w:hAnsiTheme="minorHAnsi" w:cstheme="minorHAnsi"/>
          <w:bCs/>
          <w:lang w:eastAsia="ja-JP"/>
        </w:rPr>
        <w:t>Signed:</w:t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</w:r>
      <w:r w:rsidRPr="00633B7C">
        <w:rPr>
          <w:rFonts w:asciiTheme="minorHAnsi" w:eastAsia="MS Mincho" w:hAnsiTheme="minorHAnsi" w:cstheme="minorHAnsi"/>
          <w:bCs/>
          <w:lang w:eastAsia="ja-JP"/>
        </w:rPr>
        <w:tab/>
        <w:t>DATE:</w:t>
      </w:r>
    </w:p>
    <w:p w14:paraId="667D95C2" w14:textId="77777777" w:rsidR="00D905EA" w:rsidRDefault="00D905EA">
      <w:pP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  <w:r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br w:type="page"/>
      </w:r>
    </w:p>
    <w:p w14:paraId="6A9ED5CA" w14:textId="77777777" w:rsidR="003253DA" w:rsidRDefault="003253DA" w:rsidP="00512A4C">
      <w:pPr>
        <w:autoSpaceDE w:val="0"/>
        <w:autoSpaceDN w:val="0"/>
        <w:adjustRightInd w:val="0"/>
        <w:rPr>
          <w:rFonts w:ascii="Calibri" w:eastAsia="MS Mincho" w:hAnsi="Calibri" w:cs="Comic Sans MS"/>
          <w:b/>
          <w:color w:val="0000FF"/>
          <w:sz w:val="32"/>
          <w:szCs w:val="28"/>
          <w:u w:val="single"/>
          <w:lang w:eastAsia="ja-JP"/>
        </w:rPr>
      </w:pPr>
    </w:p>
    <w:p w14:paraId="49AB2A33" w14:textId="77777777" w:rsidR="003253DA" w:rsidRDefault="003253DA" w:rsidP="00512A4C">
      <w:pPr>
        <w:autoSpaceDE w:val="0"/>
        <w:autoSpaceDN w:val="0"/>
        <w:adjustRightInd w:val="0"/>
        <w:rPr>
          <w:rFonts w:ascii="Calibri" w:eastAsia="MS Mincho" w:hAnsi="Calibri" w:cs="Comic Sans MS"/>
          <w:b/>
          <w:color w:val="0000FF"/>
          <w:sz w:val="32"/>
          <w:szCs w:val="28"/>
          <w:u w:val="single"/>
          <w:lang w:eastAsia="ja-JP"/>
        </w:rPr>
      </w:pPr>
    </w:p>
    <w:p w14:paraId="7AE732B4" w14:textId="6A7C9D4B" w:rsidR="00512A4C" w:rsidRPr="00512A4C" w:rsidRDefault="002C14EF" w:rsidP="00512A4C">
      <w:pPr>
        <w:autoSpaceDE w:val="0"/>
        <w:autoSpaceDN w:val="0"/>
        <w:adjustRightInd w:val="0"/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</w:pPr>
      <w:r w:rsidRPr="00C13F08">
        <w:rPr>
          <w:rFonts w:ascii="Calibri" w:eastAsia="MS Mincho" w:hAnsi="Calibri" w:cs="Comic Sans MS"/>
          <w:b/>
          <w:color w:val="0000FF"/>
          <w:sz w:val="32"/>
          <w:szCs w:val="28"/>
          <w:u w:val="single"/>
          <w:lang w:eastAsia="ja-JP"/>
        </w:rPr>
        <w:t>PART B</w:t>
      </w:r>
      <w:r w:rsidR="00512A4C" w:rsidRPr="00C13F08">
        <w:rPr>
          <w:rFonts w:ascii="Calibri" w:eastAsia="MS Mincho" w:hAnsi="Calibri" w:cs="Comic Sans MS"/>
          <w:b/>
          <w:color w:val="0000FF"/>
          <w:sz w:val="32"/>
          <w:szCs w:val="28"/>
          <w:u w:val="single"/>
          <w:lang w:eastAsia="ja-JP"/>
        </w:rPr>
        <w:t xml:space="preserve">: </w:t>
      </w:r>
      <w:r w:rsidR="00E6677A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 xml:space="preserve">To be completed by </w:t>
      </w:r>
      <w:r w:rsidR="00266D08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 xml:space="preserve">Registered (Senior HA) SHA Trainer or </w:t>
      </w:r>
      <w:r w:rsidR="00E6677A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>any</w:t>
      </w:r>
      <w:r w:rsidR="00266D08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 xml:space="preserve"> </w:t>
      </w:r>
      <w:r w:rsidR="00E6677A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>R</w:t>
      </w:r>
      <w:r w:rsidR="00512A4C" w:rsidRPr="00512A4C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 xml:space="preserve">egistered </w:t>
      </w:r>
      <w:r w:rsidR="00D84FC5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 xml:space="preserve">STIF Competency </w:t>
      </w:r>
      <w:r w:rsidR="00512A4C" w:rsidRPr="00512A4C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>Trainer</w:t>
      </w:r>
      <w:r w:rsidR="00266D08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 xml:space="preserve"> in the absence of a Registered SHA Trainer</w:t>
      </w:r>
      <w:r w:rsidR="00512A4C" w:rsidRPr="00512A4C">
        <w:rPr>
          <w:rFonts w:ascii="Calibri" w:eastAsia="MS Mincho" w:hAnsi="Calibri" w:cs="Comic Sans MS"/>
          <w:b/>
          <w:color w:val="0000FF"/>
          <w:sz w:val="28"/>
          <w:szCs w:val="28"/>
          <w:u w:val="single"/>
          <w:lang w:eastAsia="ja-JP"/>
        </w:rPr>
        <w:t>:</w:t>
      </w:r>
    </w:p>
    <w:p w14:paraId="12910D91" w14:textId="77777777" w:rsidR="00512A4C" w:rsidRDefault="00512A4C" w:rsidP="00512A4C">
      <w:pPr>
        <w:widowControl w:val="0"/>
        <w:rPr>
          <w:rFonts w:ascii="Calibri" w:hAnsi="Calibri"/>
          <w:i/>
        </w:rPr>
      </w:pPr>
    </w:p>
    <w:p w14:paraId="61C235FC" w14:textId="566F1B3A" w:rsidR="00512A4C" w:rsidRPr="00513C1B" w:rsidRDefault="00512A4C" w:rsidP="00512A4C">
      <w:pPr>
        <w:widowControl w:val="0"/>
        <w:rPr>
          <w:rFonts w:ascii="Calibri" w:hAnsi="Calibri"/>
          <w:b/>
          <w:bCs/>
          <w:i/>
          <w:color w:val="FF0000"/>
        </w:rPr>
      </w:pPr>
      <w:r w:rsidRPr="00513C1B">
        <w:rPr>
          <w:rFonts w:ascii="Calibri" w:hAnsi="Calibri"/>
          <w:b/>
          <w:bCs/>
          <w:i/>
          <w:color w:val="FF0000"/>
        </w:rPr>
        <w:t>The</w:t>
      </w:r>
      <w:r w:rsidR="000F734F" w:rsidRPr="00513C1B">
        <w:rPr>
          <w:rFonts w:ascii="Calibri" w:hAnsi="Calibri"/>
          <w:b/>
          <w:bCs/>
          <w:i/>
          <w:color w:val="FF0000"/>
        </w:rPr>
        <w:t xml:space="preserve"> Revalidation</w:t>
      </w:r>
      <w:r w:rsidRPr="00513C1B">
        <w:rPr>
          <w:rFonts w:ascii="Calibri" w:hAnsi="Calibri"/>
          <w:b/>
          <w:bCs/>
          <w:i/>
          <w:color w:val="FF0000"/>
        </w:rPr>
        <w:t xml:space="preserve"> Applicant’s revalidation </w:t>
      </w:r>
      <w:r w:rsidR="00DF1065" w:rsidRPr="00513C1B">
        <w:rPr>
          <w:rFonts w:ascii="Calibri" w:hAnsi="Calibri"/>
          <w:b/>
          <w:bCs/>
          <w:i/>
          <w:color w:val="FF0000"/>
        </w:rPr>
        <w:t>logbook</w:t>
      </w:r>
      <w:r w:rsidRPr="00513C1B">
        <w:rPr>
          <w:rFonts w:ascii="Calibri" w:hAnsi="Calibri"/>
          <w:b/>
          <w:bCs/>
          <w:i/>
          <w:color w:val="FF0000"/>
        </w:rPr>
        <w:t xml:space="preserve"> may not cover all the competencies seen below, in which case you may want to discuss the topic with them or undertake a formal CBD so that you are confident that the trainee remains competent in this area. </w:t>
      </w:r>
    </w:p>
    <w:p w14:paraId="5731FC6C" w14:textId="77777777" w:rsidR="00513C1B" w:rsidRPr="00513C1B" w:rsidRDefault="00513C1B" w:rsidP="00512A4C">
      <w:pPr>
        <w:autoSpaceDE w:val="0"/>
        <w:autoSpaceDN w:val="0"/>
        <w:adjustRightInd w:val="0"/>
        <w:rPr>
          <w:rFonts w:ascii="Calibri" w:eastAsia="MS Mincho" w:hAnsi="Calibri" w:cs="Comic Sans MS"/>
          <w:b/>
          <w:bCs/>
          <w:i/>
          <w:color w:val="FF0000"/>
          <w:lang w:eastAsia="ja-JP"/>
        </w:rPr>
      </w:pPr>
    </w:p>
    <w:p w14:paraId="15A58CC0" w14:textId="77777777" w:rsidR="00DF1065" w:rsidRDefault="00512A4C" w:rsidP="00512A4C">
      <w:pPr>
        <w:autoSpaceDE w:val="0"/>
        <w:autoSpaceDN w:val="0"/>
        <w:adjustRightInd w:val="0"/>
        <w:rPr>
          <w:rFonts w:ascii="Calibri" w:eastAsia="MS Mincho" w:hAnsi="Calibri" w:cs="Comic Sans MS"/>
          <w:b/>
          <w:i/>
          <w:lang w:eastAsia="ja-JP"/>
        </w:rPr>
      </w:pPr>
      <w:r w:rsidRPr="00DF1065">
        <w:rPr>
          <w:rFonts w:ascii="Calibri" w:eastAsia="MS Mincho" w:hAnsi="Calibri" w:cs="Comic Sans MS"/>
          <w:b/>
          <w:i/>
          <w:lang w:eastAsia="ja-JP"/>
        </w:rPr>
        <w:t xml:space="preserve">I have seen evidence that demonstrates that the above named individual has been seeing a minimum of </w:t>
      </w:r>
      <w:r w:rsidR="00926B8C" w:rsidRPr="00DF1065">
        <w:rPr>
          <w:rFonts w:ascii="Calibri" w:eastAsia="MS Mincho" w:hAnsi="Calibri" w:cs="Comic Sans MS"/>
          <w:b/>
          <w:i/>
          <w:lang w:eastAsia="ja-JP"/>
        </w:rPr>
        <w:t>15</w:t>
      </w:r>
      <w:r w:rsidRPr="00DF1065">
        <w:rPr>
          <w:rFonts w:ascii="Calibri" w:eastAsia="MS Mincho" w:hAnsi="Calibri" w:cs="Comic Sans MS"/>
          <w:b/>
          <w:i/>
          <w:lang w:eastAsia="ja-JP"/>
        </w:rPr>
        <w:t xml:space="preserve"> patients per year with sexual health related </w:t>
      </w:r>
      <w:r w:rsidR="00266D08" w:rsidRPr="00DF1065">
        <w:rPr>
          <w:rFonts w:ascii="Calibri" w:eastAsia="MS Mincho" w:hAnsi="Calibri" w:cs="Comic Sans MS"/>
          <w:b/>
          <w:i/>
          <w:lang w:eastAsia="ja-JP"/>
        </w:rPr>
        <w:t>issues during</w:t>
      </w:r>
      <w:r w:rsidRPr="00DF1065">
        <w:rPr>
          <w:rFonts w:ascii="Calibri" w:eastAsia="MS Mincho" w:hAnsi="Calibri" w:cs="Comic Sans MS"/>
          <w:b/>
          <w:i/>
          <w:lang w:eastAsia="ja-JP"/>
        </w:rPr>
        <w:t xml:space="preserve"> the course of his/her clinical practice.</w:t>
      </w:r>
      <w:r w:rsidR="000343C8" w:rsidRPr="00DF1065">
        <w:rPr>
          <w:rFonts w:ascii="Calibri" w:eastAsia="MS Mincho" w:hAnsi="Calibri" w:cs="Comic Sans MS"/>
          <w:b/>
          <w:i/>
          <w:lang w:eastAsia="ja-JP"/>
        </w:rPr>
        <w:t xml:space="preserve"> </w:t>
      </w:r>
    </w:p>
    <w:p w14:paraId="65C671C4" w14:textId="77777777" w:rsidR="003253DA" w:rsidRDefault="003253DA" w:rsidP="00512A4C">
      <w:pPr>
        <w:autoSpaceDE w:val="0"/>
        <w:autoSpaceDN w:val="0"/>
        <w:adjustRightInd w:val="0"/>
        <w:rPr>
          <w:rFonts w:ascii="Calibri" w:eastAsia="MS Mincho" w:hAnsi="Calibri" w:cs="Comic Sans MS"/>
          <w:b/>
          <w:i/>
          <w:lang w:eastAsia="ja-JP"/>
        </w:rPr>
      </w:pPr>
    </w:p>
    <w:p w14:paraId="729DFB3B" w14:textId="08FCD00E" w:rsidR="00512A4C" w:rsidRPr="00DF1065" w:rsidRDefault="000343C8" w:rsidP="00512A4C">
      <w:pPr>
        <w:autoSpaceDE w:val="0"/>
        <w:autoSpaceDN w:val="0"/>
        <w:adjustRightInd w:val="0"/>
        <w:rPr>
          <w:rFonts w:ascii="Calibri" w:eastAsia="MS Mincho" w:hAnsi="Calibri" w:cs="Comic Sans MS"/>
          <w:b/>
          <w:i/>
          <w:lang w:eastAsia="ja-JP"/>
        </w:rPr>
      </w:pPr>
      <w:r w:rsidRPr="00DF1065">
        <w:rPr>
          <w:rFonts w:ascii="Calibri" w:eastAsia="MS Mincho" w:hAnsi="Calibri" w:cs="Comic Sans MS"/>
          <w:b/>
          <w:i/>
          <w:lang w:eastAsia="ja-JP"/>
        </w:rPr>
        <w:t>The audit meets the required criteria.</w:t>
      </w:r>
    </w:p>
    <w:p w14:paraId="72043FC2" w14:textId="77777777" w:rsidR="00DF1065" w:rsidRDefault="00DF1065" w:rsidP="00512A4C">
      <w:pPr>
        <w:widowControl w:val="0"/>
        <w:rPr>
          <w:rFonts w:ascii="Calibri" w:hAnsi="Calibri"/>
          <w:b/>
          <w:i/>
        </w:rPr>
      </w:pPr>
    </w:p>
    <w:p w14:paraId="31BBFBD9" w14:textId="1DE22D9E" w:rsidR="00512A4C" w:rsidRPr="00DF1065" w:rsidRDefault="00512A4C" w:rsidP="00512A4C">
      <w:pPr>
        <w:widowControl w:val="0"/>
        <w:rPr>
          <w:rFonts w:ascii="Calibri" w:hAnsi="Calibri"/>
          <w:b/>
          <w:i/>
        </w:rPr>
      </w:pPr>
      <w:r w:rsidRPr="00DF1065">
        <w:rPr>
          <w:rFonts w:ascii="Calibri" w:hAnsi="Calibri"/>
          <w:b/>
          <w:i/>
        </w:rPr>
        <w:t>I confirm that the</w:t>
      </w:r>
      <w:r w:rsidR="00DF1065">
        <w:rPr>
          <w:rFonts w:ascii="Calibri" w:hAnsi="Calibri"/>
          <w:b/>
          <w:i/>
        </w:rPr>
        <w:t xml:space="preserve"> applicant </w:t>
      </w:r>
      <w:r w:rsidRPr="00DF1065">
        <w:rPr>
          <w:rFonts w:ascii="Calibri" w:hAnsi="Calibri"/>
          <w:b/>
          <w:i/>
        </w:rPr>
        <w:t>remain</w:t>
      </w:r>
      <w:r w:rsidR="003253DA">
        <w:rPr>
          <w:rFonts w:ascii="Calibri" w:hAnsi="Calibri"/>
          <w:b/>
          <w:i/>
        </w:rPr>
        <w:t>s</w:t>
      </w:r>
      <w:r w:rsidRPr="00DF1065">
        <w:rPr>
          <w:rFonts w:ascii="Calibri" w:hAnsi="Calibri"/>
          <w:b/>
          <w:i/>
        </w:rPr>
        <w:t xml:space="preserve"> c</w:t>
      </w:r>
      <w:r w:rsidR="002A298F" w:rsidRPr="00DF1065">
        <w:rPr>
          <w:rFonts w:ascii="Calibri" w:hAnsi="Calibri"/>
          <w:b/>
          <w:i/>
        </w:rPr>
        <w:t xml:space="preserve">ompetent in the following STIF </w:t>
      </w:r>
      <w:r w:rsidR="00840DFA" w:rsidRPr="00DF1065">
        <w:rPr>
          <w:rFonts w:ascii="Calibri" w:hAnsi="Calibri"/>
          <w:b/>
          <w:i/>
        </w:rPr>
        <w:t xml:space="preserve">SHA </w:t>
      </w:r>
      <w:r w:rsidR="002A298F" w:rsidRPr="00DF1065">
        <w:rPr>
          <w:rFonts w:ascii="Calibri" w:hAnsi="Calibri"/>
          <w:b/>
          <w:i/>
        </w:rPr>
        <w:t>C</w:t>
      </w:r>
      <w:r w:rsidRPr="00DF1065">
        <w:rPr>
          <w:rFonts w:ascii="Calibri" w:hAnsi="Calibri"/>
          <w:b/>
          <w:i/>
        </w:rPr>
        <w:t>ompetencies:</w:t>
      </w:r>
    </w:p>
    <w:p w14:paraId="13B97F96" w14:textId="2942972A" w:rsidR="00512A4C" w:rsidRDefault="00512A4C" w:rsidP="00512A4C">
      <w:pPr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i/>
          <w:u w:val="single"/>
        </w:rPr>
        <w:t>(P</w:t>
      </w:r>
      <w:r w:rsidRPr="00572B50">
        <w:rPr>
          <w:rFonts w:ascii="Calibri" w:hAnsi="Calibri"/>
          <w:b/>
          <w:i/>
          <w:u w:val="single"/>
        </w:rPr>
        <w:t>lease tick</w:t>
      </w:r>
      <w:r>
        <w:rPr>
          <w:rFonts w:ascii="Calibri" w:hAnsi="Calibri"/>
          <w:b/>
          <w:i/>
          <w:u w:val="single"/>
        </w:rPr>
        <w:t>)</w:t>
      </w:r>
      <w:r w:rsidRPr="00572B50">
        <w:rPr>
          <w:rFonts w:ascii="Calibri" w:hAnsi="Calibri"/>
          <w:b/>
          <w:u w:val="single"/>
        </w:rPr>
        <w:t xml:space="preserve">    </w:t>
      </w:r>
      <w:bookmarkStart w:id="0" w:name="_Hlk60742042"/>
    </w:p>
    <w:p w14:paraId="7AAE0052" w14:textId="77777777" w:rsidR="00DF1065" w:rsidRDefault="00DF1065" w:rsidP="00512A4C">
      <w:pPr>
        <w:spacing w:after="120"/>
        <w:rPr>
          <w:rFonts w:ascii="Calibri" w:hAnsi="Calibri"/>
          <w:b/>
          <w:u w:val="single"/>
        </w:rPr>
      </w:pPr>
    </w:p>
    <w:p w14:paraId="724282C3" w14:textId="77777777" w:rsidR="00513C1B" w:rsidRDefault="00513C1B" w:rsidP="00513C1B">
      <w:pPr>
        <w:pStyle w:val="ListParagraph"/>
        <w:numPr>
          <w:ilvl w:val="0"/>
          <w:numId w:val="5"/>
        </w:numPr>
      </w:pPr>
      <w:bookmarkStart w:id="1" w:name="_Hlk60742194"/>
      <w:r>
        <w:t>Assessment and management of a w</w:t>
      </w:r>
      <w:r w:rsidRPr="00782F54">
        <w:t xml:space="preserve">oman </w:t>
      </w:r>
      <w:r>
        <w:t>including</w:t>
      </w:r>
      <w:r w:rsidRPr="00782F54">
        <w:t xml:space="preserve"> </w:t>
      </w:r>
      <w:r>
        <w:t xml:space="preserve">giving appropriate advice on </w:t>
      </w:r>
      <w:r w:rsidRPr="00782F54">
        <w:t>safer sex, preventing STIs &amp; unplanned pregnancy</w:t>
      </w:r>
    </w:p>
    <w:p w14:paraId="67088127" w14:textId="77777777" w:rsidR="00513C1B" w:rsidRDefault="00513C1B" w:rsidP="00513C1B">
      <w:pPr>
        <w:pStyle w:val="ListParagraph"/>
        <w:numPr>
          <w:ilvl w:val="0"/>
          <w:numId w:val="5"/>
        </w:numPr>
      </w:pPr>
      <w:r>
        <w:t>Assessment and management of a heterosexual m</w:t>
      </w:r>
      <w:r w:rsidRPr="00782F54">
        <w:t xml:space="preserve">an </w:t>
      </w:r>
      <w:r>
        <w:t>including</w:t>
      </w:r>
      <w:r w:rsidRPr="00782F54">
        <w:t xml:space="preserve"> </w:t>
      </w:r>
      <w:r>
        <w:t xml:space="preserve">giving appropriate advice on </w:t>
      </w:r>
      <w:r w:rsidRPr="00782F54">
        <w:t>safer sex, preventing STIs</w:t>
      </w:r>
    </w:p>
    <w:p w14:paraId="49F873AD" w14:textId="77777777" w:rsidR="00513C1B" w:rsidRDefault="00513C1B" w:rsidP="00513C1B">
      <w:pPr>
        <w:pStyle w:val="ListParagraph"/>
        <w:numPr>
          <w:ilvl w:val="0"/>
          <w:numId w:val="5"/>
        </w:numPr>
      </w:pPr>
      <w:r>
        <w:t>Assessment and management of a m</w:t>
      </w:r>
      <w:r w:rsidRPr="00782F54">
        <w:t xml:space="preserve">an </w:t>
      </w:r>
      <w:r>
        <w:t>who has sex with other men (MSM) including</w:t>
      </w:r>
      <w:r w:rsidRPr="00782F54">
        <w:t xml:space="preserve"> </w:t>
      </w:r>
      <w:r>
        <w:t xml:space="preserve">giving appropriate advice on </w:t>
      </w:r>
      <w:r w:rsidRPr="00782F54">
        <w:t>safer sex, preventing STIs</w:t>
      </w:r>
    </w:p>
    <w:p w14:paraId="2539567A" w14:textId="77777777" w:rsidR="00513C1B" w:rsidRDefault="00513C1B" w:rsidP="00513C1B">
      <w:pPr>
        <w:pStyle w:val="ListParagraph"/>
        <w:numPr>
          <w:ilvl w:val="0"/>
          <w:numId w:val="5"/>
        </w:numPr>
      </w:pPr>
      <w:r>
        <w:t>Assessment and management of young people (under 18) including</w:t>
      </w:r>
      <w:r w:rsidRPr="00782F54">
        <w:t xml:space="preserve"> </w:t>
      </w:r>
      <w:r>
        <w:t xml:space="preserve">giving appropriate advice on </w:t>
      </w:r>
      <w:r w:rsidRPr="00782F54">
        <w:t>safer sex, preventing STIs</w:t>
      </w:r>
      <w:r>
        <w:t xml:space="preserve"> and assessment for indicators of exploitation/grooming</w:t>
      </w:r>
    </w:p>
    <w:p w14:paraId="7A29ADA0" w14:textId="77777777" w:rsidR="00513C1B" w:rsidRDefault="00513C1B" w:rsidP="00513C1B">
      <w:pPr>
        <w:pStyle w:val="ListParagraph"/>
        <w:numPr>
          <w:ilvl w:val="0"/>
          <w:numId w:val="5"/>
        </w:numPr>
      </w:pPr>
      <w:r w:rsidRPr="00E805F9">
        <w:t>Partner Notification: Conducting partner notification for relevant STIs</w:t>
      </w:r>
      <w:r>
        <w:t xml:space="preserve"> and HIV including negotiating plan, </w:t>
      </w:r>
      <w:r w:rsidRPr="00E805F9">
        <w:t>PN resolution</w:t>
      </w:r>
      <w:r>
        <w:t xml:space="preserve"> and c</w:t>
      </w:r>
      <w:r w:rsidRPr="00E805F9">
        <w:t>ompleting a Provider Referra</w:t>
      </w:r>
      <w:r>
        <w:t xml:space="preserve">l </w:t>
      </w:r>
    </w:p>
    <w:p w14:paraId="784AC912" w14:textId="77777777" w:rsidR="00513C1B" w:rsidRDefault="00513C1B" w:rsidP="00513C1B">
      <w:pPr>
        <w:pStyle w:val="ListParagraph"/>
        <w:numPr>
          <w:ilvl w:val="0"/>
          <w:numId w:val="5"/>
        </w:numPr>
      </w:pPr>
      <w:r>
        <w:t>Risk Reduction including</w:t>
      </w:r>
      <w:r w:rsidRPr="00E805F9">
        <w:t xml:space="preserve"> </w:t>
      </w:r>
      <w:r>
        <w:t>Safer Sex Advice, u</w:t>
      </w:r>
      <w:r w:rsidRPr="00E805F9">
        <w:t>sing MI skills in practice</w:t>
      </w:r>
      <w:r>
        <w:t xml:space="preserve"> and the role of alcohol, recreational/club drugs in risk-taking behaviour</w:t>
      </w:r>
    </w:p>
    <w:p w14:paraId="71A3EE96" w14:textId="77777777" w:rsidR="00513C1B" w:rsidRDefault="00513C1B" w:rsidP="00513C1B">
      <w:pPr>
        <w:pStyle w:val="ListParagraph"/>
        <w:numPr>
          <w:ilvl w:val="0"/>
          <w:numId w:val="5"/>
        </w:numPr>
      </w:pPr>
      <w:r w:rsidRPr="00E805F9">
        <w:t>Assessment of need for Post Exposure Prophylaxis following Sexual Exposure to prevent HIV acquisition and refer / manage appropriately</w:t>
      </w:r>
    </w:p>
    <w:p w14:paraId="39438211" w14:textId="77777777" w:rsidR="00513C1B" w:rsidRDefault="00513C1B" w:rsidP="00513C1B">
      <w:pPr>
        <w:pStyle w:val="ListParagraph"/>
        <w:numPr>
          <w:ilvl w:val="0"/>
          <w:numId w:val="5"/>
        </w:numPr>
      </w:pPr>
      <w:r>
        <w:t xml:space="preserve">Managing an </w:t>
      </w:r>
      <w:r w:rsidRPr="00E805F9">
        <w:t xml:space="preserve">appropriate HIV pre &amp; post-test discussion, including giving results </w:t>
      </w:r>
      <w:r>
        <w:t xml:space="preserve">to a </w:t>
      </w:r>
      <w:r w:rsidRPr="00E805F9">
        <w:t xml:space="preserve">patient </w:t>
      </w:r>
      <w:r>
        <w:t xml:space="preserve">at </w:t>
      </w:r>
      <w:r w:rsidRPr="00E805F9">
        <w:t xml:space="preserve">"High Risk" </w:t>
      </w:r>
    </w:p>
    <w:p w14:paraId="7AACE8D6" w14:textId="77777777" w:rsidR="00513C1B" w:rsidRDefault="00513C1B" w:rsidP="00513C1B">
      <w:pPr>
        <w:pStyle w:val="ListParagraph"/>
        <w:numPr>
          <w:ilvl w:val="0"/>
          <w:numId w:val="5"/>
        </w:numPr>
      </w:pPr>
      <w:r>
        <w:t>Undertaking a consultation when the patient has limited English proficiency</w:t>
      </w:r>
    </w:p>
    <w:p w14:paraId="746124F6" w14:textId="77777777" w:rsidR="00513C1B" w:rsidRDefault="00513C1B" w:rsidP="00513C1B">
      <w:pPr>
        <w:pStyle w:val="ListParagraph"/>
        <w:numPr>
          <w:ilvl w:val="0"/>
          <w:numId w:val="5"/>
        </w:numPr>
      </w:pPr>
      <w:r>
        <w:t>Undertaking a consultation by phone/video</w:t>
      </w:r>
    </w:p>
    <w:p w14:paraId="2269E4EA" w14:textId="77777777" w:rsidR="00513C1B" w:rsidRDefault="00513C1B" w:rsidP="00513C1B">
      <w:pPr>
        <w:pStyle w:val="ListParagraph"/>
        <w:numPr>
          <w:ilvl w:val="0"/>
          <w:numId w:val="5"/>
        </w:numPr>
      </w:pPr>
      <w:r>
        <w:t>Undertaking a consultation with a Trans patient</w:t>
      </w:r>
    </w:p>
    <w:p w14:paraId="3E821D83" w14:textId="40BBFF0C" w:rsidR="00DF1065" w:rsidRDefault="00DF1065" w:rsidP="00DF1065"/>
    <w:p w14:paraId="0734509F" w14:textId="3E6ABA3B" w:rsidR="00DF1065" w:rsidRPr="00DF1065" w:rsidRDefault="00DF1065" w:rsidP="00DF1065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DF1065">
        <w:rPr>
          <w:rFonts w:ascii="Calibri" w:hAnsi="Calibri" w:cs="Calibri"/>
          <w:i/>
          <w:iCs/>
          <w:sz w:val="22"/>
          <w:szCs w:val="22"/>
        </w:rPr>
        <w:t>/continued….</w:t>
      </w:r>
    </w:p>
    <w:bookmarkEnd w:id="0"/>
    <w:bookmarkEnd w:id="1"/>
    <w:p w14:paraId="5E9717E6" w14:textId="77777777" w:rsidR="00DF1065" w:rsidRDefault="00DF1065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7DAEC7AE" w14:textId="5B5E66CA" w:rsidR="00DF1065" w:rsidRDefault="00DF1065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4F9A4845" w14:textId="6CD366B1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05177629" w14:textId="701CBF0F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19DA9D2F" w14:textId="72CCDBED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381E1AB8" w14:textId="75F3D5FD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26654040" w14:textId="155E9C1D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6997B53D" w14:textId="7C10C18B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29DDF047" w14:textId="42579428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34DB9D7F" w14:textId="6835D83E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74B5AAD2" w14:textId="7867347E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2A55CFDE" w14:textId="3914487F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61099814" w14:textId="77777777" w:rsidR="003253DA" w:rsidRDefault="003253DA" w:rsidP="003253DA">
      <w:pPr>
        <w:widowControl w:val="0"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I also confirm that the above health</w:t>
      </w:r>
      <w:r w:rsidRPr="00DA6C6C">
        <w:rPr>
          <w:rFonts w:ascii="Calibri" w:hAnsi="Calibri"/>
          <w:b/>
        </w:rPr>
        <w:t>care professional has been assessed as having sufficient knowledge in the following areas:</w:t>
      </w:r>
    </w:p>
    <w:p w14:paraId="481C2988" w14:textId="77777777" w:rsidR="003253DA" w:rsidRPr="00DA6C6C" w:rsidRDefault="003253DA" w:rsidP="003253DA">
      <w:pPr>
        <w:widowControl w:val="0"/>
        <w:spacing w:before="120"/>
        <w:rPr>
          <w:rFonts w:ascii="Calibri" w:hAnsi="Calibri"/>
          <w:b/>
        </w:rPr>
      </w:pPr>
    </w:p>
    <w:p w14:paraId="7B722051" w14:textId="77777777" w:rsidR="003253DA" w:rsidRDefault="003253DA" w:rsidP="003253DA">
      <w:pPr>
        <w:pStyle w:val="ListParagraph"/>
        <w:numPr>
          <w:ilvl w:val="0"/>
          <w:numId w:val="4"/>
        </w:numPr>
      </w:pPr>
      <w:r>
        <w:t>Assessment and management of people at higher risk who are especially vulnerable to STIs and other sex-related areas</w:t>
      </w:r>
    </w:p>
    <w:p w14:paraId="644EC26D" w14:textId="77777777" w:rsidR="003253DA" w:rsidRDefault="003253DA" w:rsidP="003253DA">
      <w:pPr>
        <w:pStyle w:val="ListParagraph"/>
        <w:numPr>
          <w:ilvl w:val="0"/>
          <w:numId w:val="4"/>
        </w:numPr>
      </w:pPr>
      <w:r w:rsidRPr="00E805F9">
        <w:t>Psychological support</w:t>
      </w:r>
      <w:r>
        <w:t xml:space="preserve"> in key areas such as sexual a</w:t>
      </w:r>
      <w:r w:rsidRPr="00E805F9">
        <w:t>ssault</w:t>
      </w:r>
      <w:r>
        <w:t>, health anxiety, a new HIV diagnosis and herpes simplex infection.</w:t>
      </w:r>
    </w:p>
    <w:p w14:paraId="3C85CB4E" w14:textId="77777777" w:rsidR="003253DA" w:rsidRDefault="003253DA" w:rsidP="003253DA">
      <w:pPr>
        <w:pStyle w:val="ListParagraph"/>
        <w:numPr>
          <w:ilvl w:val="0"/>
          <w:numId w:val="4"/>
        </w:numPr>
      </w:pPr>
      <w:r>
        <w:t>Legal and Ethical Issues in clinical practice including partner notification issues, pregnancy choices, criminalisation of STI/HIV transmission and non-disclosure</w:t>
      </w:r>
      <w:r w:rsidRPr="009A2801">
        <w:t xml:space="preserve"> </w:t>
      </w:r>
    </w:p>
    <w:p w14:paraId="73D544E7" w14:textId="77777777" w:rsidR="003253DA" w:rsidRDefault="003253DA" w:rsidP="003253DA">
      <w:pPr>
        <w:pStyle w:val="ListParagraph"/>
        <w:numPr>
          <w:ilvl w:val="0"/>
          <w:numId w:val="4"/>
        </w:numPr>
      </w:pPr>
      <w:r>
        <w:t>The Public Health role and responsibilities associated with working as a Sexual Health Adviser</w:t>
      </w:r>
    </w:p>
    <w:p w14:paraId="57C13C64" w14:textId="77777777" w:rsidR="003253DA" w:rsidRDefault="003253DA" w:rsidP="003253DA">
      <w:pPr>
        <w:pStyle w:val="ListParagraph"/>
        <w:numPr>
          <w:ilvl w:val="0"/>
          <w:numId w:val="4"/>
        </w:numPr>
      </w:pPr>
      <w:r>
        <w:t>Performing an audit in an area relevant to health adviser clinical practice</w:t>
      </w:r>
    </w:p>
    <w:p w14:paraId="5A2E099A" w14:textId="33332E24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4D7DE2B6" w14:textId="716F2C77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5109D4F4" w14:textId="013B7B12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61ED20A0" w14:textId="77777777" w:rsidR="003253DA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473E11CB" w14:textId="4B48CA29" w:rsidR="00416807" w:rsidRDefault="00266D08" w:rsidP="00304F5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PLEASE NOTE: </w:t>
      </w:r>
    </w:p>
    <w:p w14:paraId="42806AD9" w14:textId="77777777" w:rsidR="003253DA" w:rsidRPr="00205E0C" w:rsidRDefault="003253DA" w:rsidP="00304F59">
      <w:pPr>
        <w:rPr>
          <w:rFonts w:asciiTheme="minorHAnsi" w:hAnsiTheme="minorHAnsi" w:cstheme="minorHAnsi"/>
          <w:b/>
          <w:color w:val="000000" w:themeColor="text1"/>
        </w:rPr>
      </w:pPr>
    </w:p>
    <w:p w14:paraId="0B54168B" w14:textId="77777777" w:rsidR="00304F59" w:rsidRPr="0083450C" w:rsidRDefault="00304F59" w:rsidP="0030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sz w:val="22"/>
        </w:rPr>
      </w:pPr>
      <w:r>
        <w:rPr>
          <w:rFonts w:ascii="Calibri" w:hAnsi="Calibri"/>
          <w:bCs/>
          <w:i/>
          <w:iCs/>
          <w:sz w:val="22"/>
        </w:rPr>
        <w:t xml:space="preserve">Extract: </w:t>
      </w:r>
      <w:r w:rsidRPr="0083450C">
        <w:rPr>
          <w:rFonts w:ascii="Calibri" w:hAnsi="Calibri"/>
          <w:bCs/>
          <w:i/>
          <w:iCs/>
          <w:sz w:val="22"/>
        </w:rPr>
        <w:t>GMC Guidance “Good Medical Practice”</w:t>
      </w:r>
    </w:p>
    <w:p w14:paraId="33F17C28" w14:textId="77777777" w:rsidR="00304F59" w:rsidRPr="0083450C" w:rsidRDefault="00304F59" w:rsidP="0030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/>
          <w:sz w:val="22"/>
        </w:rPr>
      </w:pPr>
      <w:r w:rsidRPr="0083450C">
        <w:rPr>
          <w:rFonts w:ascii="Calibri" w:hAnsi="Calibri"/>
          <w:b/>
          <w:bCs/>
          <w:i/>
          <w:iCs/>
          <w:sz w:val="22"/>
        </w:rPr>
        <w:t>Maintaining Trust: Communicating information</w:t>
      </w:r>
    </w:p>
    <w:p w14:paraId="5234E412" w14:textId="77777777" w:rsidR="00304F59" w:rsidRPr="0083450C" w:rsidRDefault="00304F59" w:rsidP="0030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/>
          <w:sz w:val="22"/>
        </w:rPr>
      </w:pPr>
      <w:r w:rsidRPr="0083450C">
        <w:rPr>
          <w:rFonts w:ascii="Calibri" w:hAnsi="Calibri"/>
          <w:i/>
          <w:iCs/>
          <w:sz w:val="22"/>
        </w:rPr>
        <w:t>71. You must be honest and trustworthy when writing reports, and when completing or signing forms, reports and other documents.</w:t>
      </w:r>
      <w:hyperlink r:id="rId12" w:anchor="16" w:history="1">
        <w:r w:rsidRPr="0083450C">
          <w:rPr>
            <w:rStyle w:val="Hyperlink"/>
            <w:rFonts w:ascii="Calibri" w:hAnsi="Calibri"/>
            <w:i/>
            <w:iCs/>
            <w:sz w:val="22"/>
            <w:vertAlign w:val="superscript"/>
          </w:rPr>
          <w:t>16</w:t>
        </w:r>
      </w:hyperlink>
      <w:r w:rsidRPr="0083450C">
        <w:rPr>
          <w:rFonts w:ascii="Calibri" w:hAnsi="Calibri"/>
          <w:i/>
          <w:iCs/>
          <w:sz w:val="22"/>
        </w:rPr>
        <w:t xml:space="preserve"> You must make sure that any documents you write or sign are not false or misleading.</w:t>
      </w:r>
    </w:p>
    <w:p w14:paraId="521E62B3" w14:textId="77777777" w:rsidR="00304F59" w:rsidRPr="0083450C" w:rsidRDefault="00304F59" w:rsidP="0030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 w:cs="Calibri"/>
          <w:sz w:val="22"/>
        </w:rPr>
      </w:pPr>
      <w:r>
        <w:rPr>
          <w:rFonts w:ascii="Calibri" w:hAnsi="Calibri"/>
          <w:bCs/>
          <w:i/>
          <w:iCs/>
          <w:sz w:val="22"/>
        </w:rPr>
        <w:t>Extract: NMC Code 2015 for Registered Nurses</w:t>
      </w:r>
    </w:p>
    <w:p w14:paraId="72BD56E6" w14:textId="77777777" w:rsidR="00304F59" w:rsidRPr="0083450C" w:rsidRDefault="00304F59" w:rsidP="0030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</w:rPr>
      </w:pPr>
      <w:r>
        <w:rPr>
          <w:rFonts w:ascii="Calibri" w:hAnsi="Calibri"/>
          <w:b/>
          <w:bCs/>
          <w:i/>
          <w:iCs/>
          <w:sz w:val="22"/>
        </w:rPr>
        <w:t xml:space="preserve">In relation to assessments, </w:t>
      </w:r>
      <w:r w:rsidRPr="002415D3">
        <w:rPr>
          <w:rFonts w:ascii="Calibri" w:hAnsi="Calibri"/>
          <w:bCs/>
          <w:i/>
          <w:iCs/>
          <w:sz w:val="22"/>
        </w:rPr>
        <w:t>registered nurses must</w:t>
      </w:r>
      <w:r>
        <w:rPr>
          <w:rFonts w:ascii="Calibri" w:hAnsi="Calibri"/>
          <w:b/>
          <w:bCs/>
          <w:i/>
          <w:iCs/>
          <w:sz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‘</w:t>
      </w:r>
      <w:r>
        <w:rPr>
          <w:rFonts w:ascii="Calibri" w:hAnsi="Calibri"/>
          <w:i/>
          <w:iCs/>
          <w:color w:val="1F497D"/>
          <w:sz w:val="22"/>
          <w:szCs w:val="22"/>
        </w:rPr>
        <w:t>complete all records at the time or as soon as possible after the event</w:t>
      </w:r>
      <w:r>
        <w:rPr>
          <w:rFonts w:ascii="Calibri" w:hAnsi="Calibri"/>
          <w:color w:val="1F497D"/>
          <w:sz w:val="22"/>
          <w:szCs w:val="22"/>
        </w:rPr>
        <w:t>’ (10.1: p9) ensuring that they ‘</w:t>
      </w:r>
      <w:r>
        <w:rPr>
          <w:rFonts w:ascii="Calibri" w:hAnsi="Calibri"/>
          <w:i/>
          <w:iCs/>
          <w:color w:val="1F497D"/>
          <w:sz w:val="22"/>
          <w:szCs w:val="22"/>
        </w:rPr>
        <w:t>complete all records accurately and without any falsification, taking immediate and appropriate action if (they) become aware that someone has not kept to these requirements</w:t>
      </w:r>
      <w:r>
        <w:rPr>
          <w:rFonts w:ascii="Calibri" w:hAnsi="Calibri"/>
          <w:color w:val="1F497D"/>
          <w:sz w:val="22"/>
          <w:szCs w:val="22"/>
        </w:rPr>
        <w:t>’ (10.3: p9).</w:t>
      </w:r>
    </w:p>
    <w:p w14:paraId="64BBA8A5" w14:textId="77777777" w:rsidR="00304F59" w:rsidRDefault="00304F59" w:rsidP="00304F59">
      <w:pPr>
        <w:widowControl w:val="0"/>
        <w:jc w:val="center"/>
        <w:rPr>
          <w:rFonts w:ascii="Calibri" w:hAnsi="Calibri"/>
          <w:b/>
          <w:color w:val="0000F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54019" w:rsidRPr="00B70784" w14:paraId="2DB5BEC7" w14:textId="77777777" w:rsidTr="004036A1">
        <w:tc>
          <w:tcPr>
            <w:tcW w:w="9776" w:type="dxa"/>
          </w:tcPr>
          <w:p w14:paraId="0E419BC9" w14:textId="10E6C86D" w:rsidR="00854019" w:rsidRPr="00A40D18" w:rsidRDefault="00854019" w:rsidP="00D07163">
            <w:pPr>
              <w:spacing w:before="40" w:after="40"/>
              <w:rPr>
                <w:rFonts w:asciiTheme="minorHAnsi" w:hAnsiTheme="minorHAnsi" w:cs="Arial"/>
                <w:b/>
                <w:color w:val="0000FF"/>
              </w:rPr>
            </w:pPr>
            <w:r w:rsidRPr="00A40D18">
              <w:rPr>
                <w:rFonts w:ascii="Calibri" w:eastAsia="MS Mincho" w:hAnsi="Calibri" w:cs="Comic Sans MS"/>
                <w:b/>
                <w:color w:val="0000FF"/>
                <w:lang w:eastAsia="ja-JP"/>
              </w:rPr>
              <w:t xml:space="preserve">Registered STIF </w:t>
            </w:r>
            <w:r w:rsidR="00266D08">
              <w:rPr>
                <w:rFonts w:ascii="Calibri" w:eastAsia="MS Mincho" w:hAnsi="Calibri" w:cs="Comic Sans MS"/>
                <w:b/>
                <w:color w:val="0000FF"/>
                <w:lang w:eastAsia="ja-JP"/>
              </w:rPr>
              <w:t xml:space="preserve">or </w:t>
            </w:r>
            <w:r w:rsidR="00D146DD">
              <w:rPr>
                <w:rFonts w:ascii="Calibri" w:eastAsia="MS Mincho" w:hAnsi="Calibri" w:cs="Comic Sans MS"/>
                <w:b/>
                <w:i/>
                <w:color w:val="0000FF"/>
                <w:lang w:eastAsia="ja-JP"/>
              </w:rPr>
              <w:t xml:space="preserve">SHA </w:t>
            </w:r>
            <w:r w:rsidRPr="00A40D18">
              <w:rPr>
                <w:rFonts w:ascii="Calibri" w:eastAsia="MS Mincho" w:hAnsi="Calibri" w:cs="Comic Sans MS"/>
                <w:b/>
                <w:color w:val="0000FF"/>
                <w:lang w:eastAsia="ja-JP"/>
              </w:rPr>
              <w:t>Competency Trainer</w:t>
            </w:r>
            <w:r w:rsidRPr="00A40D18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14:paraId="06021955" w14:textId="77777777" w:rsidR="00854019" w:rsidRPr="00A40D18" w:rsidRDefault="00854019" w:rsidP="00D07163">
            <w:pPr>
              <w:spacing w:before="40" w:after="40"/>
              <w:rPr>
                <w:rFonts w:asciiTheme="minorHAnsi" w:hAnsiTheme="minorHAnsi" w:cs="Arial"/>
                <w:b/>
                <w:color w:val="0000FF"/>
              </w:rPr>
            </w:pPr>
            <w:r w:rsidRPr="00A40D18">
              <w:rPr>
                <w:rFonts w:asciiTheme="minorHAnsi" w:hAnsiTheme="minorHAnsi" w:cs="Arial"/>
                <w:b/>
                <w:color w:val="0000FF"/>
              </w:rPr>
              <w:t>SIGNATURE</w:t>
            </w:r>
          </w:p>
          <w:p w14:paraId="2BFD4A50" w14:textId="77777777" w:rsidR="004036A1" w:rsidRPr="00A40D18" w:rsidRDefault="004036A1" w:rsidP="00D07163">
            <w:pPr>
              <w:spacing w:before="40" w:after="40"/>
              <w:rPr>
                <w:rFonts w:asciiTheme="minorHAnsi" w:hAnsiTheme="minorHAnsi" w:cs="Arial"/>
                <w:b/>
                <w:color w:val="0000FF"/>
              </w:rPr>
            </w:pPr>
          </w:p>
          <w:p w14:paraId="199284E8" w14:textId="77777777" w:rsidR="00854019" w:rsidRPr="00304F59" w:rsidRDefault="00854019" w:rsidP="00D07163">
            <w:pPr>
              <w:spacing w:before="40" w:after="40"/>
              <w:rPr>
                <w:rFonts w:asciiTheme="minorHAnsi" w:hAnsiTheme="minorHAnsi" w:cs="Arial"/>
                <w:b/>
              </w:rPr>
            </w:pPr>
            <w:r w:rsidRPr="00A40D18">
              <w:rPr>
                <w:rFonts w:asciiTheme="minorHAnsi" w:hAnsiTheme="minorHAnsi" w:cs="Arial"/>
                <w:b/>
                <w:color w:val="0000FF"/>
              </w:rPr>
              <w:t>DATE</w:t>
            </w:r>
          </w:p>
        </w:tc>
      </w:tr>
    </w:tbl>
    <w:p w14:paraId="23964587" w14:textId="77777777" w:rsidR="00266D08" w:rsidRDefault="00266D08" w:rsidP="00D84FC5">
      <w:pPr>
        <w:widowControl w:val="0"/>
        <w:rPr>
          <w:rFonts w:ascii="Calibri" w:hAnsi="Calibri"/>
          <w:b/>
          <w:color w:val="E36C0A" w:themeColor="accent6" w:themeShade="BF"/>
          <w:sz w:val="32"/>
          <w:u w:val="single"/>
        </w:rPr>
      </w:pPr>
    </w:p>
    <w:p w14:paraId="37AE7F1A" w14:textId="77777777" w:rsidR="00266D08" w:rsidRDefault="00266D08">
      <w:pPr>
        <w:rPr>
          <w:rFonts w:ascii="Calibri" w:hAnsi="Calibri"/>
          <w:b/>
          <w:color w:val="E36C0A" w:themeColor="accent6" w:themeShade="BF"/>
          <w:sz w:val="32"/>
          <w:u w:val="single"/>
        </w:rPr>
      </w:pPr>
      <w:r>
        <w:rPr>
          <w:rFonts w:ascii="Calibri" w:hAnsi="Calibri"/>
          <w:b/>
          <w:color w:val="E36C0A" w:themeColor="accent6" w:themeShade="BF"/>
          <w:sz w:val="32"/>
          <w:u w:val="single"/>
        </w:rPr>
        <w:br w:type="page"/>
      </w:r>
    </w:p>
    <w:p w14:paraId="096CD364" w14:textId="77777777" w:rsidR="003253DA" w:rsidRDefault="003253DA" w:rsidP="00D84FC5">
      <w:pPr>
        <w:widowControl w:val="0"/>
        <w:rPr>
          <w:rFonts w:ascii="Calibri" w:hAnsi="Calibri"/>
          <w:b/>
          <w:color w:val="E36C0A" w:themeColor="accent6" w:themeShade="BF"/>
          <w:sz w:val="32"/>
          <w:u w:val="single"/>
        </w:rPr>
      </w:pPr>
    </w:p>
    <w:p w14:paraId="21467D35" w14:textId="467ECC34" w:rsidR="00205E0C" w:rsidRPr="00F15DB5" w:rsidRDefault="00205E0C" w:rsidP="00D84FC5">
      <w:pPr>
        <w:widowControl w:val="0"/>
        <w:rPr>
          <w:rFonts w:ascii="Calibri" w:hAnsi="Calibri"/>
          <w:b/>
          <w:color w:val="E36C0A" w:themeColor="accent6" w:themeShade="BF"/>
          <w:sz w:val="28"/>
          <w:u w:val="single"/>
        </w:rPr>
      </w:pPr>
      <w:r w:rsidRPr="00F15DB5">
        <w:rPr>
          <w:rFonts w:ascii="Calibri" w:hAnsi="Calibri"/>
          <w:b/>
          <w:color w:val="E36C0A" w:themeColor="accent6" w:themeShade="BF"/>
          <w:sz w:val="32"/>
          <w:u w:val="single"/>
        </w:rPr>
        <w:t xml:space="preserve">PART C: </w:t>
      </w:r>
      <w:r w:rsidRPr="00F15DB5">
        <w:rPr>
          <w:rFonts w:ascii="Calibri" w:hAnsi="Calibri"/>
          <w:b/>
          <w:color w:val="E36C0A" w:themeColor="accent6" w:themeShade="BF"/>
          <w:sz w:val="28"/>
          <w:u w:val="single"/>
        </w:rPr>
        <w:t xml:space="preserve">To be completed </w:t>
      </w:r>
      <w:r w:rsidRPr="003253DA">
        <w:rPr>
          <w:rFonts w:ascii="Calibri" w:hAnsi="Calibri"/>
          <w:b/>
          <w:i/>
          <w:iCs/>
          <w:sz w:val="28"/>
          <w:u w:val="single"/>
        </w:rPr>
        <w:t xml:space="preserve">in absence </w:t>
      </w:r>
      <w:r w:rsidRPr="00F15DB5">
        <w:rPr>
          <w:rFonts w:ascii="Calibri" w:hAnsi="Calibri"/>
          <w:b/>
          <w:color w:val="E36C0A" w:themeColor="accent6" w:themeShade="BF"/>
          <w:sz w:val="28"/>
          <w:u w:val="single"/>
        </w:rPr>
        <w:t xml:space="preserve">of </w:t>
      </w:r>
      <w:r w:rsidR="00266D08">
        <w:rPr>
          <w:rFonts w:ascii="Calibri" w:hAnsi="Calibri"/>
          <w:b/>
          <w:color w:val="E36C0A" w:themeColor="accent6" w:themeShade="BF"/>
          <w:sz w:val="28"/>
          <w:u w:val="single"/>
        </w:rPr>
        <w:t xml:space="preserve">a </w:t>
      </w:r>
      <w:r w:rsidRPr="00F15DB5">
        <w:rPr>
          <w:rFonts w:ascii="Calibri" w:hAnsi="Calibri"/>
          <w:b/>
          <w:color w:val="E36C0A" w:themeColor="accent6" w:themeShade="BF"/>
          <w:sz w:val="28"/>
          <w:u w:val="single"/>
        </w:rPr>
        <w:t xml:space="preserve">local Registered STIF Competency Trainer </w:t>
      </w:r>
      <w:r w:rsidR="00C13F08" w:rsidRPr="00F15DB5">
        <w:rPr>
          <w:rFonts w:ascii="Calibri" w:hAnsi="Calibri"/>
          <w:b/>
          <w:color w:val="E36C0A" w:themeColor="accent6" w:themeShade="BF"/>
          <w:sz w:val="28"/>
          <w:u w:val="single"/>
        </w:rPr>
        <w:t>: Self-certification</w:t>
      </w:r>
      <w:r w:rsidR="00926B8C" w:rsidRPr="00F15DB5">
        <w:rPr>
          <w:rFonts w:ascii="Calibri" w:hAnsi="Calibri"/>
          <w:b/>
          <w:color w:val="E36C0A" w:themeColor="accent6" w:themeShade="BF"/>
          <w:sz w:val="28"/>
          <w:u w:val="single"/>
        </w:rPr>
        <w:t xml:space="preserve"> route</w:t>
      </w:r>
    </w:p>
    <w:p w14:paraId="25EE2223" w14:textId="77777777" w:rsidR="003253DA" w:rsidRDefault="003253DA" w:rsidP="00205E0C">
      <w:pPr>
        <w:rPr>
          <w:rFonts w:asciiTheme="minorHAnsi" w:hAnsiTheme="minorHAnsi" w:cstheme="minorHAnsi"/>
          <w:color w:val="000000" w:themeColor="text1"/>
        </w:rPr>
      </w:pPr>
    </w:p>
    <w:p w14:paraId="283E2555" w14:textId="5A3B09A7" w:rsidR="00205E0C" w:rsidRDefault="00205E0C" w:rsidP="00205E0C">
      <w:pPr>
        <w:rPr>
          <w:rFonts w:asciiTheme="minorHAnsi" w:hAnsiTheme="minorHAnsi" w:cstheme="minorHAnsi"/>
          <w:color w:val="000000" w:themeColor="text1"/>
        </w:rPr>
      </w:pPr>
      <w:r w:rsidRPr="00205E0C">
        <w:rPr>
          <w:rFonts w:asciiTheme="minorHAnsi" w:hAnsiTheme="minorHAnsi" w:cstheme="minorHAnsi"/>
          <w:color w:val="000000" w:themeColor="text1"/>
        </w:rPr>
        <w:t>Candidates w</w:t>
      </w:r>
      <w:r w:rsidR="00A40D18">
        <w:rPr>
          <w:rFonts w:asciiTheme="minorHAnsi" w:hAnsiTheme="minorHAnsi" w:cstheme="minorHAnsi"/>
          <w:color w:val="000000" w:themeColor="text1"/>
        </w:rPr>
        <w:t>ho need to self-certificate can download and use the reflection form</w:t>
      </w:r>
      <w:r w:rsidRPr="00205E0C">
        <w:rPr>
          <w:rFonts w:asciiTheme="minorHAnsi" w:hAnsiTheme="minorHAnsi" w:cstheme="minorHAnsi"/>
          <w:color w:val="000000" w:themeColor="text1"/>
        </w:rPr>
        <w:t xml:space="preserve"> to provide written evidence. The cases should be examples of management of the below topics during the course of their clinical practi</w:t>
      </w:r>
      <w:r w:rsidR="00304F59">
        <w:rPr>
          <w:rFonts w:asciiTheme="minorHAnsi" w:hAnsiTheme="minorHAnsi" w:cstheme="minorHAnsi"/>
          <w:color w:val="000000" w:themeColor="text1"/>
        </w:rPr>
        <w:t xml:space="preserve">ce. </w:t>
      </w:r>
      <w:r w:rsidRPr="00205E0C">
        <w:rPr>
          <w:rFonts w:asciiTheme="minorHAnsi" w:hAnsiTheme="minorHAnsi" w:cstheme="minorHAnsi"/>
          <w:color w:val="000000" w:themeColor="text1"/>
        </w:rPr>
        <w:t xml:space="preserve">Candidates </w:t>
      </w:r>
      <w:r w:rsidR="00223D77">
        <w:rPr>
          <w:rFonts w:asciiTheme="minorHAnsi" w:hAnsiTheme="minorHAnsi" w:cstheme="minorHAnsi"/>
          <w:color w:val="000000" w:themeColor="text1"/>
        </w:rPr>
        <w:t xml:space="preserve">need only to </w:t>
      </w:r>
      <w:r w:rsidRPr="00205E0C">
        <w:rPr>
          <w:rFonts w:asciiTheme="minorHAnsi" w:hAnsiTheme="minorHAnsi" w:cstheme="minorHAnsi"/>
          <w:color w:val="000000" w:themeColor="text1"/>
        </w:rPr>
        <w:t xml:space="preserve">see </w:t>
      </w:r>
      <w:r w:rsidR="00223D77">
        <w:rPr>
          <w:rFonts w:asciiTheme="minorHAnsi" w:hAnsiTheme="minorHAnsi" w:cstheme="minorHAnsi"/>
          <w:color w:val="000000" w:themeColor="text1"/>
        </w:rPr>
        <w:t>one</w:t>
      </w:r>
      <w:r w:rsidRPr="00205E0C">
        <w:rPr>
          <w:rFonts w:asciiTheme="minorHAnsi" w:hAnsiTheme="minorHAnsi" w:cstheme="minorHAnsi"/>
          <w:color w:val="000000" w:themeColor="text1"/>
        </w:rPr>
        <w:t xml:space="preserve"> patient that demonstrates </w:t>
      </w:r>
      <w:r w:rsidR="00223D77">
        <w:rPr>
          <w:rFonts w:asciiTheme="minorHAnsi" w:hAnsiTheme="minorHAnsi" w:cstheme="minorHAnsi"/>
          <w:color w:val="000000" w:themeColor="text1"/>
        </w:rPr>
        <w:t xml:space="preserve">their </w:t>
      </w:r>
      <w:r w:rsidRPr="00205E0C">
        <w:rPr>
          <w:rFonts w:asciiTheme="minorHAnsi" w:hAnsiTheme="minorHAnsi" w:cstheme="minorHAnsi"/>
          <w:color w:val="000000" w:themeColor="text1"/>
        </w:rPr>
        <w:t xml:space="preserve">knowledge and skills related to each of the core competencies listed; it is </w:t>
      </w:r>
      <w:r w:rsidR="00223D77">
        <w:rPr>
          <w:rFonts w:asciiTheme="minorHAnsi" w:hAnsiTheme="minorHAnsi" w:cstheme="minorHAnsi"/>
          <w:color w:val="000000" w:themeColor="text1"/>
        </w:rPr>
        <w:t xml:space="preserve">also </w:t>
      </w:r>
      <w:r w:rsidRPr="00205E0C">
        <w:rPr>
          <w:rFonts w:asciiTheme="minorHAnsi" w:hAnsiTheme="minorHAnsi" w:cstheme="minorHAnsi"/>
          <w:color w:val="000000" w:themeColor="text1"/>
        </w:rPr>
        <w:t>recognised that a single consultation may cover</w:t>
      </w:r>
      <w:r w:rsidR="00304F59">
        <w:rPr>
          <w:rFonts w:asciiTheme="minorHAnsi" w:hAnsiTheme="minorHAnsi" w:cstheme="minorHAnsi"/>
          <w:color w:val="000000" w:themeColor="text1"/>
        </w:rPr>
        <w:t xml:space="preserve"> </w:t>
      </w:r>
      <w:r w:rsidR="00223D77">
        <w:rPr>
          <w:rFonts w:asciiTheme="minorHAnsi" w:hAnsiTheme="minorHAnsi" w:cstheme="minorHAnsi"/>
          <w:color w:val="000000" w:themeColor="text1"/>
        </w:rPr>
        <w:t>one</w:t>
      </w:r>
      <w:r w:rsidR="00304F59">
        <w:rPr>
          <w:rFonts w:asciiTheme="minorHAnsi" w:hAnsiTheme="minorHAnsi" w:cstheme="minorHAnsi"/>
          <w:color w:val="000000" w:themeColor="text1"/>
        </w:rPr>
        <w:t xml:space="preserve"> or more of the competencies. </w:t>
      </w:r>
    </w:p>
    <w:p w14:paraId="1D931391" w14:textId="3BA063B8" w:rsidR="00EC6A2A" w:rsidRDefault="00EC6A2A" w:rsidP="00205E0C">
      <w:pPr>
        <w:rPr>
          <w:rFonts w:asciiTheme="minorHAnsi" w:hAnsiTheme="minorHAnsi" w:cstheme="minorHAnsi"/>
          <w:color w:val="000000" w:themeColor="text1"/>
        </w:rPr>
      </w:pPr>
    </w:p>
    <w:p w14:paraId="0EDD6E05" w14:textId="77777777" w:rsidR="003253DA" w:rsidRDefault="003253DA" w:rsidP="003253DA">
      <w:pPr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PLEASE NOTE BELOW EXTRACTS from Codes of Conduct</w:t>
      </w:r>
    </w:p>
    <w:p w14:paraId="5FD26039" w14:textId="77777777" w:rsidR="003253DA" w:rsidRDefault="003253DA" w:rsidP="003253DA">
      <w:pPr>
        <w:spacing w:after="120"/>
        <w:rPr>
          <w:rFonts w:ascii="Calibri" w:hAnsi="Calibri"/>
          <w:b/>
          <w:u w:val="single"/>
        </w:rPr>
      </w:pPr>
    </w:p>
    <w:p w14:paraId="24C26391" w14:textId="77777777" w:rsidR="003253DA" w:rsidRPr="0083450C" w:rsidRDefault="003253DA" w:rsidP="0032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sz w:val="22"/>
        </w:rPr>
      </w:pPr>
      <w:r>
        <w:rPr>
          <w:rFonts w:ascii="Calibri" w:hAnsi="Calibri"/>
          <w:bCs/>
          <w:i/>
          <w:iCs/>
          <w:sz w:val="22"/>
        </w:rPr>
        <w:t xml:space="preserve">Extract: </w:t>
      </w:r>
      <w:r w:rsidRPr="0083450C">
        <w:rPr>
          <w:rFonts w:ascii="Calibri" w:hAnsi="Calibri"/>
          <w:bCs/>
          <w:i/>
          <w:iCs/>
          <w:sz w:val="22"/>
        </w:rPr>
        <w:t>GMC Guidance “Good Medical Practice”</w:t>
      </w:r>
    </w:p>
    <w:p w14:paraId="50728AFD" w14:textId="77777777" w:rsidR="003253DA" w:rsidRPr="0083450C" w:rsidRDefault="003253DA" w:rsidP="0032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/>
          <w:sz w:val="22"/>
        </w:rPr>
      </w:pPr>
      <w:r w:rsidRPr="0083450C">
        <w:rPr>
          <w:rFonts w:ascii="Calibri" w:hAnsi="Calibri"/>
          <w:b/>
          <w:bCs/>
          <w:i/>
          <w:iCs/>
          <w:sz w:val="22"/>
        </w:rPr>
        <w:t>Maintaining Trust: Communicating information</w:t>
      </w:r>
    </w:p>
    <w:p w14:paraId="554AF987" w14:textId="77777777" w:rsidR="003253DA" w:rsidRPr="00345BF2" w:rsidRDefault="003253DA" w:rsidP="0032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/>
          <w:sz w:val="22"/>
        </w:rPr>
      </w:pPr>
      <w:r w:rsidRPr="0083450C">
        <w:rPr>
          <w:rFonts w:ascii="Calibri" w:hAnsi="Calibri"/>
          <w:i/>
          <w:iCs/>
          <w:sz w:val="22"/>
        </w:rPr>
        <w:t>71. You must be honest and trustworthy when writing reports, and when completing or signing forms, reports and other documents.</w:t>
      </w:r>
      <w:hyperlink r:id="rId13" w:anchor="16" w:history="1">
        <w:r w:rsidRPr="0083450C">
          <w:rPr>
            <w:rStyle w:val="Hyperlink"/>
            <w:rFonts w:ascii="Calibri" w:hAnsi="Calibri"/>
            <w:i/>
            <w:iCs/>
            <w:sz w:val="22"/>
            <w:vertAlign w:val="superscript"/>
          </w:rPr>
          <w:t>16</w:t>
        </w:r>
      </w:hyperlink>
      <w:r w:rsidRPr="0083450C">
        <w:rPr>
          <w:rFonts w:ascii="Calibri" w:hAnsi="Calibri"/>
          <w:i/>
          <w:iCs/>
          <w:sz w:val="22"/>
        </w:rPr>
        <w:t xml:space="preserve"> You must make sure that any documents you write or sign are not false or misleading.</w:t>
      </w:r>
    </w:p>
    <w:p w14:paraId="3853A648" w14:textId="77777777" w:rsidR="003253DA" w:rsidRDefault="003253DA" w:rsidP="003253DA">
      <w:pPr>
        <w:rPr>
          <w:rFonts w:ascii="Calibri" w:hAnsi="Calibri"/>
          <w:bCs/>
          <w:i/>
          <w:iCs/>
          <w:sz w:val="22"/>
        </w:rPr>
      </w:pPr>
    </w:p>
    <w:p w14:paraId="7C1EE3C1" w14:textId="77777777" w:rsidR="003253DA" w:rsidRPr="0083450C" w:rsidRDefault="003253DA" w:rsidP="0032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 w:cs="Calibri"/>
          <w:sz w:val="22"/>
        </w:rPr>
      </w:pPr>
      <w:r>
        <w:rPr>
          <w:rFonts w:ascii="Calibri" w:hAnsi="Calibri"/>
          <w:bCs/>
          <w:i/>
          <w:iCs/>
          <w:sz w:val="22"/>
        </w:rPr>
        <w:t>Extract: NMC Code 2015 for Registered Nurses</w:t>
      </w:r>
    </w:p>
    <w:p w14:paraId="48146DE1" w14:textId="77777777" w:rsidR="003253DA" w:rsidRDefault="003253DA" w:rsidP="0032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b/>
          <w:color w:val="0000FF"/>
        </w:rPr>
      </w:pPr>
      <w:r>
        <w:rPr>
          <w:rFonts w:ascii="Calibri" w:hAnsi="Calibri"/>
          <w:b/>
          <w:bCs/>
          <w:i/>
          <w:iCs/>
          <w:sz w:val="22"/>
        </w:rPr>
        <w:t xml:space="preserve">In relation to assessments, </w:t>
      </w:r>
      <w:r w:rsidRPr="002415D3">
        <w:rPr>
          <w:rFonts w:ascii="Calibri" w:hAnsi="Calibri"/>
          <w:bCs/>
          <w:i/>
          <w:iCs/>
          <w:sz w:val="22"/>
        </w:rPr>
        <w:t>registered nurses must</w:t>
      </w:r>
      <w:r>
        <w:rPr>
          <w:rFonts w:ascii="Calibri" w:hAnsi="Calibri"/>
          <w:b/>
          <w:bCs/>
          <w:i/>
          <w:iCs/>
          <w:sz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‘</w:t>
      </w:r>
      <w:r>
        <w:rPr>
          <w:rFonts w:ascii="Calibri" w:hAnsi="Calibri"/>
          <w:i/>
          <w:iCs/>
          <w:color w:val="1F497D"/>
          <w:sz w:val="22"/>
          <w:szCs w:val="22"/>
        </w:rPr>
        <w:t>complete all records at the time or as soon as possible after the event</w:t>
      </w:r>
      <w:r>
        <w:rPr>
          <w:rFonts w:ascii="Calibri" w:hAnsi="Calibri"/>
          <w:color w:val="1F497D"/>
          <w:sz w:val="22"/>
          <w:szCs w:val="22"/>
        </w:rPr>
        <w:t>’ (10.1: p9) ensuring that they ‘</w:t>
      </w:r>
      <w:r>
        <w:rPr>
          <w:rFonts w:ascii="Calibri" w:hAnsi="Calibri"/>
          <w:i/>
          <w:iCs/>
          <w:color w:val="1F497D"/>
          <w:sz w:val="22"/>
          <w:szCs w:val="22"/>
        </w:rPr>
        <w:t>complete all records accurately and without any falsification, taking immediate and appropriate action if (they) become aware that someone has not kept to these requirements</w:t>
      </w:r>
      <w:r>
        <w:rPr>
          <w:rFonts w:ascii="Calibri" w:hAnsi="Calibri"/>
          <w:color w:val="1F497D"/>
          <w:sz w:val="22"/>
          <w:szCs w:val="22"/>
        </w:rPr>
        <w:t>’ (10.3: p9).</w:t>
      </w:r>
    </w:p>
    <w:p w14:paraId="52C839DD" w14:textId="77777777" w:rsidR="003253DA" w:rsidRDefault="003253DA" w:rsidP="003253DA">
      <w:pPr>
        <w:rPr>
          <w:rFonts w:cstheme="minorHAnsi"/>
          <w:b/>
          <w:color w:val="000000" w:themeColor="text1"/>
        </w:rPr>
      </w:pPr>
    </w:p>
    <w:p w14:paraId="131E5CDE" w14:textId="77777777" w:rsidR="003253DA" w:rsidRPr="00205E0C" w:rsidRDefault="003253DA" w:rsidP="00205E0C">
      <w:pPr>
        <w:rPr>
          <w:rFonts w:asciiTheme="minorHAnsi" w:hAnsiTheme="minorHAnsi" w:cstheme="minorHAnsi"/>
          <w:color w:val="000000" w:themeColor="text1"/>
        </w:rPr>
      </w:pPr>
    </w:p>
    <w:p w14:paraId="732B07DD" w14:textId="6915532B" w:rsidR="00304F59" w:rsidRDefault="00304F59" w:rsidP="00304F59">
      <w:pPr>
        <w:widowControl w:val="0"/>
        <w:rPr>
          <w:rFonts w:ascii="Calibri" w:hAnsi="Calibri"/>
          <w:b/>
          <w:i/>
          <w:color w:val="0000FF"/>
        </w:rPr>
      </w:pPr>
      <w:r w:rsidRPr="00A40D18">
        <w:rPr>
          <w:rFonts w:ascii="Calibri" w:hAnsi="Calibri"/>
          <w:b/>
          <w:i/>
          <w:color w:val="0000FF"/>
        </w:rPr>
        <w:t xml:space="preserve">I confirm that I remain competent in the following STIF </w:t>
      </w:r>
      <w:r w:rsidR="00D146DD">
        <w:rPr>
          <w:rFonts w:ascii="Calibri" w:hAnsi="Calibri"/>
          <w:b/>
          <w:i/>
          <w:color w:val="0000FF"/>
        </w:rPr>
        <w:t xml:space="preserve">SHA </w:t>
      </w:r>
      <w:r w:rsidRPr="00A40D18">
        <w:rPr>
          <w:rFonts w:ascii="Calibri" w:hAnsi="Calibri"/>
          <w:b/>
          <w:i/>
          <w:color w:val="0000FF"/>
        </w:rPr>
        <w:t>Competencies:</w:t>
      </w:r>
    </w:p>
    <w:p w14:paraId="7224760E" w14:textId="77777777" w:rsidR="008D360A" w:rsidRPr="00345BF2" w:rsidRDefault="008D360A" w:rsidP="00304F59">
      <w:pPr>
        <w:widowControl w:val="0"/>
        <w:rPr>
          <w:rFonts w:ascii="Calibri" w:hAnsi="Calibri"/>
          <w:bCs/>
          <w:iCs/>
        </w:rPr>
      </w:pPr>
    </w:p>
    <w:p w14:paraId="78695A93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>Assessment and management of a w</w:t>
      </w:r>
      <w:r w:rsidRPr="00782F54">
        <w:t xml:space="preserve">oman </w:t>
      </w:r>
      <w:r>
        <w:t>including</w:t>
      </w:r>
      <w:r w:rsidRPr="00782F54">
        <w:t xml:space="preserve"> </w:t>
      </w:r>
      <w:r>
        <w:t xml:space="preserve">giving appropriate advice on </w:t>
      </w:r>
      <w:r w:rsidRPr="00782F54">
        <w:t>safer sex, preventing STIs &amp; unplanned pregnancy</w:t>
      </w:r>
    </w:p>
    <w:p w14:paraId="7CC4A6F2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>Assessment and management of a heterosexual m</w:t>
      </w:r>
      <w:r w:rsidRPr="00782F54">
        <w:t xml:space="preserve">an </w:t>
      </w:r>
      <w:r>
        <w:t>including</w:t>
      </w:r>
      <w:r w:rsidRPr="00782F54">
        <w:t xml:space="preserve"> </w:t>
      </w:r>
      <w:r>
        <w:t xml:space="preserve">giving appropriate advice on </w:t>
      </w:r>
      <w:r w:rsidRPr="00782F54">
        <w:t>safer sex, preventing STIs</w:t>
      </w:r>
    </w:p>
    <w:p w14:paraId="1F458156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>Assessment and management of a m</w:t>
      </w:r>
      <w:r w:rsidRPr="00782F54">
        <w:t xml:space="preserve">an </w:t>
      </w:r>
      <w:r>
        <w:t>who has sex with other men (MSM) including</w:t>
      </w:r>
      <w:r w:rsidRPr="00782F54">
        <w:t xml:space="preserve"> </w:t>
      </w:r>
      <w:r>
        <w:t xml:space="preserve">giving appropriate advice on </w:t>
      </w:r>
      <w:r w:rsidRPr="00782F54">
        <w:t>safer sex, preventing STIs</w:t>
      </w:r>
    </w:p>
    <w:p w14:paraId="487F779D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>Assessment and management of young people (under 18) including</w:t>
      </w:r>
      <w:r w:rsidRPr="00782F54">
        <w:t xml:space="preserve"> </w:t>
      </w:r>
      <w:r>
        <w:t xml:space="preserve">giving appropriate advice on </w:t>
      </w:r>
      <w:r w:rsidRPr="00782F54">
        <w:t>safer sex, preventing STIs</w:t>
      </w:r>
      <w:r>
        <w:t xml:space="preserve"> and assessment for indicators of exploitation/grooming</w:t>
      </w:r>
    </w:p>
    <w:p w14:paraId="5D1CA4CA" w14:textId="77777777" w:rsidR="00345BF2" w:rsidRDefault="00345BF2" w:rsidP="00345BF2">
      <w:pPr>
        <w:pStyle w:val="ListParagraph"/>
        <w:numPr>
          <w:ilvl w:val="0"/>
          <w:numId w:val="5"/>
        </w:numPr>
      </w:pPr>
      <w:r w:rsidRPr="00E805F9">
        <w:t>Partner Notification: Conducting partner notification for relevant STIs</w:t>
      </w:r>
      <w:r>
        <w:t xml:space="preserve"> and HIV including negotiating plan, </w:t>
      </w:r>
      <w:r w:rsidRPr="00E805F9">
        <w:t>PN resolution</w:t>
      </w:r>
      <w:r>
        <w:t xml:space="preserve"> and c</w:t>
      </w:r>
      <w:r w:rsidRPr="00E805F9">
        <w:t>ompleting a Provider Referra</w:t>
      </w:r>
      <w:r>
        <w:t xml:space="preserve">l </w:t>
      </w:r>
    </w:p>
    <w:p w14:paraId="2EEAC2A9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>Risk Reduction including</w:t>
      </w:r>
      <w:r w:rsidRPr="00E805F9">
        <w:t xml:space="preserve"> </w:t>
      </w:r>
      <w:r>
        <w:t>Safer Sex Advice, u</w:t>
      </w:r>
      <w:r w:rsidRPr="00E805F9">
        <w:t>sing MI skills in practice</w:t>
      </w:r>
      <w:r>
        <w:t xml:space="preserve"> and the role of alcohol, recreational/club drugs in risk-taking behaviour</w:t>
      </w:r>
    </w:p>
    <w:p w14:paraId="7F3A88BC" w14:textId="77777777" w:rsidR="00345BF2" w:rsidRDefault="00345BF2" w:rsidP="00345BF2">
      <w:pPr>
        <w:pStyle w:val="ListParagraph"/>
        <w:numPr>
          <w:ilvl w:val="0"/>
          <w:numId w:val="5"/>
        </w:numPr>
      </w:pPr>
      <w:r w:rsidRPr="00E805F9">
        <w:t>Assessment of need for Post Exposure Prophylaxis following Sexual Exposure to prevent HIV acquisition and refer / manage appropriately</w:t>
      </w:r>
    </w:p>
    <w:p w14:paraId="039C8F1C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 xml:space="preserve">Managing an </w:t>
      </w:r>
      <w:r w:rsidRPr="00E805F9">
        <w:t xml:space="preserve">appropriate HIV pre &amp; post-test discussion, including giving results </w:t>
      </w:r>
      <w:r>
        <w:t xml:space="preserve">to a </w:t>
      </w:r>
      <w:r w:rsidRPr="00E805F9">
        <w:t xml:space="preserve">patient </w:t>
      </w:r>
      <w:r>
        <w:t xml:space="preserve">at </w:t>
      </w:r>
      <w:r w:rsidRPr="00E805F9">
        <w:t xml:space="preserve">"High Risk" </w:t>
      </w:r>
    </w:p>
    <w:p w14:paraId="282ACD8F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>Undertaking a consultation when the patient has limited English proficiency</w:t>
      </w:r>
    </w:p>
    <w:p w14:paraId="0D1CBD1F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>Undertaking a consultation by phone/video</w:t>
      </w:r>
    </w:p>
    <w:p w14:paraId="228FFD65" w14:textId="77777777" w:rsidR="00345BF2" w:rsidRDefault="00345BF2" w:rsidP="00345BF2">
      <w:pPr>
        <w:pStyle w:val="ListParagraph"/>
        <w:numPr>
          <w:ilvl w:val="0"/>
          <w:numId w:val="5"/>
        </w:numPr>
      </w:pPr>
      <w:r>
        <w:t>Undertaking a consultation with a Trans patient</w:t>
      </w:r>
    </w:p>
    <w:p w14:paraId="24F5A0C6" w14:textId="77777777" w:rsidR="003253DA" w:rsidRDefault="003253DA" w:rsidP="00345BF2">
      <w:pPr>
        <w:widowControl w:val="0"/>
        <w:spacing w:before="120"/>
        <w:rPr>
          <w:rFonts w:ascii="Calibri" w:hAnsi="Calibri"/>
          <w:b/>
        </w:rPr>
      </w:pPr>
    </w:p>
    <w:p w14:paraId="038C3CCE" w14:textId="77777777" w:rsidR="003253DA" w:rsidRDefault="003253DA" w:rsidP="00345BF2">
      <w:pPr>
        <w:widowControl w:val="0"/>
        <w:spacing w:before="120"/>
        <w:rPr>
          <w:rFonts w:ascii="Calibri" w:hAnsi="Calibri"/>
          <w:b/>
        </w:rPr>
      </w:pPr>
    </w:p>
    <w:p w14:paraId="537123B9" w14:textId="77777777" w:rsidR="003253DA" w:rsidRDefault="003253DA" w:rsidP="00345BF2">
      <w:pPr>
        <w:widowControl w:val="0"/>
        <w:spacing w:before="120"/>
        <w:rPr>
          <w:rFonts w:ascii="Calibri" w:hAnsi="Calibri"/>
          <w:b/>
        </w:rPr>
      </w:pPr>
    </w:p>
    <w:p w14:paraId="08F8C8D6" w14:textId="538FEC82" w:rsidR="00345BF2" w:rsidRPr="00DA6C6C" w:rsidRDefault="00345BF2" w:rsidP="00345BF2">
      <w:pPr>
        <w:widowControl w:val="0"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confirm that I have maintained my </w:t>
      </w:r>
      <w:r w:rsidRPr="00DA6C6C">
        <w:rPr>
          <w:rFonts w:ascii="Calibri" w:hAnsi="Calibri"/>
          <w:b/>
        </w:rPr>
        <w:t>knowledge in the following areas:</w:t>
      </w:r>
    </w:p>
    <w:p w14:paraId="4B3D759C" w14:textId="77777777" w:rsidR="00345BF2" w:rsidRDefault="00345BF2" w:rsidP="00345BF2">
      <w:pPr>
        <w:pStyle w:val="ListParagraph"/>
        <w:numPr>
          <w:ilvl w:val="0"/>
          <w:numId w:val="4"/>
        </w:numPr>
      </w:pPr>
      <w:r>
        <w:t>Assessment and management of people at higher risk who are especially vulnerable to STIs and other sex-related areas</w:t>
      </w:r>
    </w:p>
    <w:p w14:paraId="0FD5C089" w14:textId="77777777" w:rsidR="00345BF2" w:rsidRDefault="00345BF2" w:rsidP="00345BF2">
      <w:pPr>
        <w:pStyle w:val="ListParagraph"/>
        <w:numPr>
          <w:ilvl w:val="0"/>
          <w:numId w:val="4"/>
        </w:numPr>
      </w:pPr>
      <w:r w:rsidRPr="00E805F9">
        <w:t>Psychological support</w:t>
      </w:r>
      <w:r>
        <w:t xml:space="preserve"> in key areas such as sexual a</w:t>
      </w:r>
      <w:r w:rsidRPr="00E805F9">
        <w:t>ssault</w:t>
      </w:r>
      <w:r>
        <w:t>, health anxiety, a new HIV diagnosis and herpes simplex infection.</w:t>
      </w:r>
    </w:p>
    <w:p w14:paraId="1647F99A" w14:textId="77777777" w:rsidR="00345BF2" w:rsidRDefault="00345BF2" w:rsidP="00345BF2">
      <w:pPr>
        <w:pStyle w:val="ListParagraph"/>
        <w:numPr>
          <w:ilvl w:val="0"/>
          <w:numId w:val="4"/>
        </w:numPr>
      </w:pPr>
      <w:r>
        <w:t>Legal and Ethical Issues in clinical practice including partner notification issues, pregnancy choices, criminalisation of STI/HIV transmission and non-disclosure</w:t>
      </w:r>
      <w:r w:rsidRPr="009A2801">
        <w:t xml:space="preserve"> </w:t>
      </w:r>
    </w:p>
    <w:p w14:paraId="623F3467" w14:textId="77777777" w:rsidR="00345BF2" w:rsidRDefault="00345BF2" w:rsidP="00345BF2">
      <w:pPr>
        <w:pStyle w:val="ListParagraph"/>
        <w:numPr>
          <w:ilvl w:val="0"/>
          <w:numId w:val="4"/>
        </w:numPr>
      </w:pPr>
      <w:r>
        <w:t>The Public Health role and responsibilities associated with working as a Sexual Health Adviser</w:t>
      </w:r>
    </w:p>
    <w:p w14:paraId="2DCA3ABF" w14:textId="77777777" w:rsidR="00345BF2" w:rsidRPr="00513C1B" w:rsidRDefault="00345BF2" w:rsidP="00345BF2">
      <w:pPr>
        <w:pStyle w:val="ListParagraph"/>
        <w:numPr>
          <w:ilvl w:val="0"/>
          <w:numId w:val="4"/>
        </w:numPr>
      </w:pPr>
      <w:r>
        <w:t>Performing an audit in an area relevant to health adviser clinical practice</w:t>
      </w:r>
    </w:p>
    <w:p w14:paraId="714FF0EE" w14:textId="77777777" w:rsidR="00345BF2" w:rsidRDefault="00304F59" w:rsidP="00304F59">
      <w:pPr>
        <w:spacing w:after="120"/>
        <w:rPr>
          <w:rFonts w:ascii="Calibri" w:hAnsi="Calibri"/>
          <w:b/>
          <w:u w:val="single"/>
        </w:rPr>
      </w:pPr>
      <w:r w:rsidRPr="00572B50">
        <w:rPr>
          <w:rFonts w:ascii="Calibri" w:hAnsi="Calibri"/>
          <w:b/>
          <w:u w:val="single"/>
        </w:rPr>
        <w:t xml:space="preserve"> </w:t>
      </w:r>
    </w:p>
    <w:p w14:paraId="7C38F878" w14:textId="15EE67A8" w:rsidR="00854019" w:rsidRPr="00A40D18" w:rsidRDefault="00854019" w:rsidP="0085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FF"/>
        </w:rPr>
      </w:pPr>
      <w:r w:rsidRPr="00A40D18">
        <w:rPr>
          <w:rFonts w:ascii="Calibri" w:hAnsi="Calibri" w:cs="Calibri"/>
          <w:b/>
          <w:color w:val="0000FF"/>
        </w:rPr>
        <w:t xml:space="preserve">SELF CERTIFICATION REVALIDATION </w:t>
      </w:r>
      <w:r w:rsidR="004036A1" w:rsidRPr="00A40D18">
        <w:rPr>
          <w:rFonts w:ascii="Calibri" w:hAnsi="Calibri" w:cs="Calibri"/>
          <w:b/>
          <w:color w:val="0000FF"/>
        </w:rPr>
        <w:t>APPLICANT SIGNATURE</w:t>
      </w:r>
      <w:r w:rsidRPr="00A40D18">
        <w:rPr>
          <w:rFonts w:ascii="Calibri" w:hAnsi="Calibri" w:cs="Calibri"/>
          <w:b/>
          <w:color w:val="0000FF"/>
        </w:rPr>
        <w:t xml:space="preserve"> </w:t>
      </w:r>
    </w:p>
    <w:p w14:paraId="086A2EB6" w14:textId="77777777" w:rsidR="00854019" w:rsidRPr="00A40D18" w:rsidRDefault="00854019" w:rsidP="0085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FF"/>
        </w:rPr>
      </w:pPr>
    </w:p>
    <w:p w14:paraId="3125B424" w14:textId="77777777" w:rsidR="00854019" w:rsidRPr="00A40D18" w:rsidRDefault="00854019" w:rsidP="0085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FF"/>
        </w:rPr>
      </w:pPr>
    </w:p>
    <w:p w14:paraId="30A1075C" w14:textId="77777777" w:rsidR="00854019" w:rsidRPr="00A40D18" w:rsidRDefault="00854019" w:rsidP="0085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FF"/>
        </w:rPr>
      </w:pPr>
      <w:r w:rsidRPr="00A40D18">
        <w:rPr>
          <w:rFonts w:ascii="Calibri" w:hAnsi="Calibri" w:cs="Calibri"/>
          <w:b/>
          <w:color w:val="0000FF"/>
        </w:rPr>
        <w:t>DATE</w:t>
      </w:r>
    </w:p>
    <w:p w14:paraId="5E184BFD" w14:textId="08A1DA77" w:rsidR="00854019" w:rsidRDefault="00854019" w:rsidP="00205E0C">
      <w:pPr>
        <w:rPr>
          <w:rFonts w:cstheme="minorHAnsi"/>
          <w:b/>
          <w:color w:val="000000" w:themeColor="text1"/>
        </w:rPr>
      </w:pPr>
    </w:p>
    <w:p w14:paraId="4446C74B" w14:textId="6A586DB2" w:rsidR="003253DA" w:rsidRDefault="003253DA" w:rsidP="00205E0C">
      <w:pPr>
        <w:rPr>
          <w:rFonts w:cstheme="minorHAnsi"/>
          <w:b/>
          <w:color w:val="000000" w:themeColor="text1"/>
        </w:rPr>
      </w:pPr>
    </w:p>
    <w:p w14:paraId="5D75439E" w14:textId="45A08371" w:rsidR="003253DA" w:rsidRDefault="003253DA" w:rsidP="003253DA">
      <w:pPr>
        <w:jc w:val="right"/>
        <w:rPr>
          <w:rFonts w:ascii="Calibri" w:hAnsi="Calibri" w:cs="Calibri"/>
          <w:b/>
          <w:color w:val="000000" w:themeColor="text1"/>
        </w:rPr>
      </w:pPr>
      <w:r w:rsidRPr="003253DA">
        <w:rPr>
          <w:rFonts w:ascii="Calibri" w:hAnsi="Calibri" w:cs="Calibri"/>
          <w:b/>
          <w:color w:val="000000" w:themeColor="text1"/>
        </w:rPr>
        <w:t>Continued/……</w:t>
      </w:r>
    </w:p>
    <w:p w14:paraId="59F9222A" w14:textId="4096C113" w:rsidR="003253DA" w:rsidRPr="003253DA" w:rsidRDefault="003253DA" w:rsidP="003253DA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p w14:paraId="41DA236A" w14:textId="77777777" w:rsidR="003253DA" w:rsidRDefault="003253DA" w:rsidP="00205E0C">
      <w:pPr>
        <w:rPr>
          <w:rFonts w:cstheme="minorHAnsi"/>
          <w:b/>
          <w:color w:val="000000" w:themeColor="text1"/>
        </w:rPr>
      </w:pPr>
    </w:p>
    <w:p w14:paraId="2A1D5D4E" w14:textId="72928F74" w:rsidR="00205E0C" w:rsidRPr="00205E0C" w:rsidRDefault="00205E0C" w:rsidP="00205E0C">
      <w:pPr>
        <w:rPr>
          <w:rFonts w:asciiTheme="minorHAnsi" w:hAnsiTheme="minorHAnsi" w:cstheme="minorHAnsi"/>
          <w:b/>
          <w:color w:val="000000" w:themeColor="text1"/>
        </w:rPr>
      </w:pPr>
      <w:r w:rsidRPr="00205E0C">
        <w:rPr>
          <w:rFonts w:asciiTheme="minorHAnsi" w:hAnsiTheme="minorHAnsi" w:cstheme="minorHAnsi"/>
          <w:b/>
          <w:color w:val="000000" w:themeColor="text1"/>
        </w:rPr>
        <w:t xml:space="preserve">PLEASE USE THE FORM BELOW to provide evidence of STIF </w:t>
      </w:r>
      <w:r w:rsidR="003253DA">
        <w:rPr>
          <w:rFonts w:asciiTheme="minorHAnsi" w:hAnsiTheme="minorHAnsi" w:cstheme="minorHAnsi"/>
          <w:b/>
          <w:color w:val="000000" w:themeColor="text1"/>
        </w:rPr>
        <w:t xml:space="preserve">SHA </w:t>
      </w:r>
      <w:r w:rsidRPr="00205E0C">
        <w:rPr>
          <w:rFonts w:asciiTheme="minorHAnsi" w:hAnsiTheme="minorHAnsi" w:cstheme="minorHAnsi"/>
          <w:b/>
          <w:color w:val="000000" w:themeColor="text1"/>
        </w:rPr>
        <w:t xml:space="preserve">Competency management for </w:t>
      </w:r>
      <w:r w:rsidRPr="00C13F08">
        <w:rPr>
          <w:rFonts w:asciiTheme="minorHAnsi" w:hAnsiTheme="minorHAnsi" w:cstheme="minorHAnsi"/>
          <w:b/>
          <w:i/>
          <w:color w:val="000000" w:themeColor="text1"/>
        </w:rPr>
        <w:t xml:space="preserve">all </w:t>
      </w:r>
      <w:r w:rsidR="003253DA" w:rsidRPr="00205E0C">
        <w:rPr>
          <w:rFonts w:asciiTheme="minorHAnsi" w:hAnsiTheme="minorHAnsi" w:cstheme="minorHAnsi"/>
          <w:b/>
          <w:color w:val="000000" w:themeColor="text1"/>
        </w:rPr>
        <w:t xml:space="preserve">competencies </w:t>
      </w:r>
      <w:r w:rsidR="003253DA">
        <w:rPr>
          <w:rFonts w:asciiTheme="minorHAnsi" w:hAnsiTheme="minorHAnsi" w:cstheme="minorHAnsi"/>
          <w:b/>
          <w:color w:val="000000" w:themeColor="text1"/>
        </w:rPr>
        <w:t>-</w:t>
      </w:r>
      <w:r w:rsidR="00345BF2">
        <w:rPr>
          <w:rFonts w:asciiTheme="minorHAnsi" w:hAnsiTheme="minorHAnsi" w:cstheme="minorHAnsi"/>
          <w:b/>
          <w:color w:val="000000" w:themeColor="text1"/>
        </w:rPr>
        <w:t xml:space="preserve"> form to be completed for each competency demonstrated</w:t>
      </w:r>
    </w:p>
    <w:p w14:paraId="4391556C" w14:textId="77777777" w:rsidR="00205E0C" w:rsidRPr="00205E0C" w:rsidRDefault="00205E0C" w:rsidP="00205E0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41"/>
        <w:gridCol w:w="7819"/>
      </w:tblGrid>
      <w:tr w:rsidR="00846DA4" w:rsidRPr="00205E0C" w14:paraId="3E076990" w14:textId="77777777" w:rsidTr="00C13F08">
        <w:tc>
          <w:tcPr>
            <w:tcW w:w="2241" w:type="dxa"/>
          </w:tcPr>
          <w:p w14:paraId="3FCB7275" w14:textId="2A458CEF" w:rsidR="00205E0C" w:rsidRDefault="00205E0C" w:rsidP="006C5E2D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bCs/>
                <w:color w:val="4F81BD"/>
              </w:rPr>
            </w:pPr>
            <w:r w:rsidRPr="00205E0C">
              <w:rPr>
                <w:rFonts w:asciiTheme="minorHAnsi" w:hAnsiTheme="minorHAnsi" w:cstheme="minorHAnsi"/>
                <w:b/>
                <w:bCs/>
                <w:color w:val="4F81BD"/>
              </w:rPr>
              <w:t>STIF COMPETENC</w:t>
            </w:r>
            <w:r w:rsidR="004036A1">
              <w:rPr>
                <w:rFonts w:asciiTheme="minorHAnsi" w:hAnsiTheme="minorHAnsi" w:cstheme="minorHAnsi"/>
                <w:b/>
                <w:bCs/>
                <w:color w:val="4F81BD"/>
              </w:rPr>
              <w:t>Y</w:t>
            </w:r>
          </w:p>
          <w:p w14:paraId="3986F324" w14:textId="7AF2D7A7" w:rsidR="00C13F08" w:rsidRPr="00205E0C" w:rsidRDefault="00C13F08" w:rsidP="006C5E2D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bCs/>
                <w:color w:val="4F81BD"/>
              </w:rPr>
            </w:pPr>
            <w:r>
              <w:rPr>
                <w:rFonts w:asciiTheme="minorHAnsi" w:hAnsiTheme="minorHAnsi" w:cstheme="minorHAnsi"/>
                <w:b/>
                <w:bCs/>
                <w:color w:val="4F81BD"/>
              </w:rPr>
              <w:t>demonstrated</w:t>
            </w:r>
          </w:p>
        </w:tc>
        <w:tc>
          <w:tcPr>
            <w:tcW w:w="7819" w:type="dxa"/>
          </w:tcPr>
          <w:p w14:paraId="7C78F6C0" w14:textId="77777777" w:rsidR="00205E0C" w:rsidRPr="004036A1" w:rsidRDefault="00205E0C" w:rsidP="006C5E2D">
            <w:pPr>
              <w:keepNext/>
              <w:keepLines/>
              <w:outlineLvl w:val="1"/>
              <w:rPr>
                <w:rFonts w:asciiTheme="minorHAnsi" w:hAnsiTheme="minorHAnsi" w:cstheme="minorHAnsi"/>
                <w:bCs/>
                <w:i/>
                <w:color w:val="4F81BD"/>
              </w:rPr>
            </w:pPr>
            <w:r w:rsidRPr="004036A1">
              <w:rPr>
                <w:rFonts w:asciiTheme="minorHAnsi" w:hAnsiTheme="minorHAnsi" w:cstheme="minorHAnsi"/>
                <w:bCs/>
                <w:i/>
                <w:color w:val="4F81BD"/>
              </w:rPr>
              <w:t xml:space="preserve">Type in STIF </w:t>
            </w:r>
            <w:r w:rsidR="00846DA4" w:rsidRPr="004036A1">
              <w:rPr>
                <w:rFonts w:asciiTheme="minorHAnsi" w:hAnsiTheme="minorHAnsi" w:cstheme="minorHAnsi"/>
                <w:bCs/>
                <w:i/>
                <w:color w:val="4F81BD"/>
              </w:rPr>
              <w:t>c</w:t>
            </w:r>
            <w:r w:rsidRPr="004036A1">
              <w:rPr>
                <w:rFonts w:asciiTheme="minorHAnsi" w:hAnsiTheme="minorHAnsi" w:cstheme="minorHAnsi"/>
                <w:bCs/>
                <w:i/>
                <w:color w:val="4F81BD"/>
              </w:rPr>
              <w:t>ompetency</w:t>
            </w:r>
            <w:r w:rsidR="00223D77" w:rsidRPr="004036A1">
              <w:rPr>
                <w:rFonts w:asciiTheme="minorHAnsi" w:hAnsiTheme="minorHAnsi" w:cstheme="minorHAnsi"/>
                <w:bCs/>
                <w:i/>
                <w:color w:val="4F81BD"/>
              </w:rPr>
              <w:t>/</w:t>
            </w:r>
            <w:r w:rsidR="00846DA4" w:rsidRPr="004036A1">
              <w:rPr>
                <w:rFonts w:asciiTheme="minorHAnsi" w:hAnsiTheme="minorHAnsi" w:cstheme="minorHAnsi"/>
                <w:bCs/>
                <w:i/>
                <w:color w:val="4F81BD"/>
              </w:rPr>
              <w:t>competencies</w:t>
            </w:r>
            <w:r w:rsidR="00223D77" w:rsidRPr="004036A1">
              <w:rPr>
                <w:rFonts w:asciiTheme="minorHAnsi" w:hAnsiTheme="minorHAnsi" w:cstheme="minorHAnsi"/>
                <w:bCs/>
                <w:i/>
                <w:color w:val="4F81BD"/>
              </w:rPr>
              <w:t xml:space="preserve"> being demonstrated</w:t>
            </w:r>
            <w:r w:rsidR="00846DA4" w:rsidRPr="004036A1">
              <w:rPr>
                <w:rFonts w:asciiTheme="minorHAnsi" w:hAnsiTheme="minorHAnsi" w:cstheme="minorHAnsi"/>
                <w:bCs/>
                <w:i/>
                <w:color w:val="4F81BD"/>
              </w:rPr>
              <w:t xml:space="preserve"> </w:t>
            </w:r>
            <w:r w:rsidR="00223D77" w:rsidRPr="004036A1">
              <w:rPr>
                <w:rFonts w:asciiTheme="minorHAnsi" w:hAnsiTheme="minorHAnsi" w:cstheme="minorHAnsi"/>
                <w:bCs/>
                <w:i/>
                <w:color w:val="4F81BD"/>
              </w:rPr>
              <w:t>in consultation</w:t>
            </w:r>
          </w:p>
          <w:p w14:paraId="479F27EC" w14:textId="77777777" w:rsidR="00C13F08" w:rsidRDefault="00C13F08" w:rsidP="006C5E2D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  <w:p w14:paraId="092A7CEE" w14:textId="19A2252D" w:rsidR="00C13F08" w:rsidRPr="00205E0C" w:rsidRDefault="00C13F08" w:rsidP="006C5E2D">
            <w:pPr>
              <w:keepNext/>
              <w:keepLines/>
              <w:outlineLvl w:val="1"/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</w:tc>
      </w:tr>
    </w:tbl>
    <w:p w14:paraId="3D698E82" w14:textId="77777777" w:rsidR="00205E0C" w:rsidRPr="00205E0C" w:rsidRDefault="00205E0C" w:rsidP="00205E0C">
      <w:pPr>
        <w:keepNext/>
        <w:keepLines/>
        <w:outlineLvl w:val="1"/>
        <w:rPr>
          <w:rFonts w:asciiTheme="minorHAnsi" w:eastAsia="Times New Roman" w:hAnsiTheme="minorHAnsi" w:cstheme="minorHAnsi"/>
          <w:b/>
          <w:bCs/>
          <w:color w:val="4F81BD"/>
        </w:rPr>
      </w:pPr>
    </w:p>
    <w:tbl>
      <w:tblPr>
        <w:tblStyle w:val="TableGrid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05E0C" w14:paraId="3E8B1B42" w14:textId="77777777" w:rsidTr="006C5E2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8DC" w14:textId="77777777" w:rsidR="00205E0C" w:rsidRDefault="00205E0C" w:rsidP="006C5E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happened?</w:t>
            </w:r>
          </w:p>
          <w:p w14:paraId="57683C46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4325F9A9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22E79FEA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2AEE8D7B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1CB66760" w14:textId="77777777" w:rsidR="00205E0C" w:rsidRDefault="00205E0C" w:rsidP="006C5E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was I thinking? Feeling?</w:t>
            </w:r>
          </w:p>
          <w:p w14:paraId="1CA8907D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09BBD13F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05571C75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79EB5B50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551B0FB6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0A369881" w14:textId="77777777" w:rsidR="00205E0C" w:rsidRDefault="00205E0C" w:rsidP="006C5E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was good, what was bad about the experience?</w:t>
            </w:r>
          </w:p>
          <w:p w14:paraId="6B85491A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73526C25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3C0BB177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27A3FCF8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592C8EA8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1D69B7B2" w14:textId="77777777" w:rsidR="00205E0C" w:rsidRDefault="00205E0C" w:rsidP="006C5E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sense can I make of the situation?</w:t>
            </w:r>
          </w:p>
          <w:p w14:paraId="7BB8FA62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026A6FD3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4850AC9F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59FB27BB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133004DB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343709D2" w14:textId="77777777" w:rsidR="00205E0C" w:rsidRDefault="00205E0C" w:rsidP="006C5E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other options are there that I could have done?</w:t>
            </w:r>
          </w:p>
          <w:p w14:paraId="3E8082F9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632D6172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5F004E32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29C4B0B4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79BBA960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2F5DCCB9" w14:textId="77777777" w:rsidR="00205E0C" w:rsidRDefault="00205E0C" w:rsidP="006C5E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will I do next time if this arises?</w:t>
            </w:r>
          </w:p>
          <w:p w14:paraId="3C83B0FF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2329EDAC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1A8F9A75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12252C1C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3719EB17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785C9EAE" w14:textId="77777777" w:rsidR="00205E0C" w:rsidRDefault="00205E0C" w:rsidP="006C5E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Action planning based on this</w:t>
            </w:r>
          </w:p>
          <w:p w14:paraId="14406470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0559CD78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612C3195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77771BC9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  <w:p w14:paraId="2F71D51F" w14:textId="77777777" w:rsidR="00205E0C" w:rsidRDefault="00205E0C" w:rsidP="006C5E2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Signed……….………………………………………………………..............           Date………………………………………….</w:t>
            </w:r>
          </w:p>
          <w:p w14:paraId="3D09DDB4" w14:textId="77777777" w:rsidR="00205E0C" w:rsidRDefault="00205E0C" w:rsidP="006C5E2D">
            <w:pPr>
              <w:rPr>
                <w:rFonts w:ascii="Calibri" w:hAnsi="Calibri" w:cs="Times New Roman"/>
              </w:rPr>
            </w:pPr>
          </w:p>
        </w:tc>
      </w:tr>
    </w:tbl>
    <w:p w14:paraId="79A176C9" w14:textId="77777777" w:rsidR="00205E0C" w:rsidRDefault="00205E0C" w:rsidP="00205E0C"/>
    <w:p w14:paraId="4256E59F" w14:textId="77777777" w:rsidR="00205E0C" w:rsidRDefault="00205E0C" w:rsidP="00205E0C"/>
    <w:p w14:paraId="1AB3CE1E" w14:textId="77777777" w:rsidR="00205E0C" w:rsidRDefault="00205E0C" w:rsidP="00D84FC5">
      <w:pPr>
        <w:widowControl w:val="0"/>
        <w:rPr>
          <w:rFonts w:ascii="Calibri" w:hAnsi="Calibri"/>
        </w:rPr>
      </w:pPr>
    </w:p>
    <w:p w14:paraId="7EF72811" w14:textId="77777777" w:rsidR="00BC1D15" w:rsidRDefault="00BC1D15" w:rsidP="00D84FC5">
      <w:pPr>
        <w:widowControl w:val="0"/>
        <w:rPr>
          <w:rFonts w:ascii="Calibri" w:hAnsi="Calibri"/>
        </w:rPr>
      </w:pPr>
    </w:p>
    <w:p w14:paraId="6AC905D7" w14:textId="77777777" w:rsidR="00BC1D15" w:rsidRDefault="00BC1D15" w:rsidP="00D84FC5">
      <w:pPr>
        <w:widowControl w:val="0"/>
        <w:rPr>
          <w:rFonts w:ascii="Calibri" w:hAnsi="Calibri"/>
        </w:rPr>
      </w:pPr>
    </w:p>
    <w:p w14:paraId="3CF1F813" w14:textId="77777777" w:rsidR="00BC1D15" w:rsidRDefault="00BC1D15" w:rsidP="00D84FC5">
      <w:pPr>
        <w:widowControl w:val="0"/>
        <w:rPr>
          <w:rFonts w:ascii="Calibri" w:hAnsi="Calibri"/>
        </w:rPr>
      </w:pPr>
    </w:p>
    <w:p w14:paraId="29C6CB31" w14:textId="77777777" w:rsidR="00E36827" w:rsidRDefault="00E36827" w:rsidP="00D84FC5">
      <w:pPr>
        <w:widowControl w:val="0"/>
        <w:rPr>
          <w:rFonts w:ascii="Calibri" w:hAnsi="Calibri"/>
        </w:rPr>
      </w:pPr>
    </w:p>
    <w:p w14:paraId="4A6DEBEB" w14:textId="43BC1E25" w:rsidR="00E76044" w:rsidRDefault="006B0C0D" w:rsidP="00D84FC5">
      <w:pPr>
        <w:widowControl w:val="0"/>
        <w:jc w:val="center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>PLEASE S</w:t>
      </w:r>
      <w:r w:rsidR="003253DA">
        <w:rPr>
          <w:rFonts w:ascii="Calibri" w:hAnsi="Calibri"/>
          <w:b/>
          <w:color w:val="0000FF"/>
        </w:rPr>
        <w:t xml:space="preserve">CAN and EMAIL </w:t>
      </w:r>
      <w:r>
        <w:rPr>
          <w:rFonts w:ascii="Calibri" w:hAnsi="Calibri"/>
          <w:b/>
          <w:color w:val="0000FF"/>
        </w:rPr>
        <w:t>TH</w:t>
      </w:r>
      <w:r w:rsidR="003253DA">
        <w:rPr>
          <w:rFonts w:ascii="Calibri" w:hAnsi="Calibri"/>
          <w:b/>
          <w:color w:val="0000FF"/>
        </w:rPr>
        <w:t>E</w:t>
      </w:r>
      <w:r>
        <w:rPr>
          <w:rFonts w:ascii="Calibri" w:hAnsi="Calibri"/>
          <w:b/>
          <w:color w:val="0000FF"/>
        </w:rPr>
        <w:t xml:space="preserve"> COMPLETED </w:t>
      </w:r>
      <w:r w:rsidR="003253DA">
        <w:rPr>
          <w:rFonts w:ascii="Calibri" w:hAnsi="Calibri"/>
          <w:b/>
          <w:color w:val="0000FF"/>
        </w:rPr>
        <w:t xml:space="preserve">REVALIDATION </w:t>
      </w:r>
      <w:r>
        <w:rPr>
          <w:rFonts w:ascii="Calibri" w:hAnsi="Calibri"/>
          <w:b/>
          <w:color w:val="0000FF"/>
        </w:rPr>
        <w:t xml:space="preserve">FORM </w:t>
      </w:r>
    </w:p>
    <w:p w14:paraId="22DD40CB" w14:textId="77777777" w:rsidR="003253DA" w:rsidRDefault="003253DA" w:rsidP="00D84FC5">
      <w:pPr>
        <w:widowControl w:val="0"/>
        <w:jc w:val="center"/>
        <w:rPr>
          <w:rFonts w:ascii="Calibri" w:hAnsi="Calibri"/>
          <w:b/>
          <w:color w:val="0000FF"/>
        </w:rPr>
      </w:pPr>
    </w:p>
    <w:p w14:paraId="1D4748CD" w14:textId="745D7D44" w:rsidR="003253DA" w:rsidRDefault="003253DA" w:rsidP="00D84FC5">
      <w:pPr>
        <w:widowControl w:val="0"/>
        <w:jc w:val="center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 xml:space="preserve">To </w:t>
      </w:r>
      <w:hyperlink r:id="rId14" w:history="1">
        <w:r w:rsidRPr="0010747E">
          <w:rPr>
            <w:rStyle w:val="Hyperlink"/>
            <w:rFonts w:ascii="Calibri" w:hAnsi="Calibri"/>
            <w:b/>
          </w:rPr>
          <w:t>STIF@BASHH.org</w:t>
        </w:r>
      </w:hyperlink>
      <w:r>
        <w:rPr>
          <w:rFonts w:ascii="Calibri" w:hAnsi="Calibri"/>
          <w:b/>
          <w:color w:val="0000FF"/>
        </w:rPr>
        <w:t xml:space="preserve"> </w:t>
      </w:r>
    </w:p>
    <w:p w14:paraId="4D9A3F16" w14:textId="77777777" w:rsidR="00A40D18" w:rsidRDefault="00A40D18" w:rsidP="00D84FC5">
      <w:pPr>
        <w:widowControl w:val="0"/>
        <w:jc w:val="center"/>
        <w:rPr>
          <w:rFonts w:ascii="Calibri" w:hAnsi="Calibri"/>
          <w:b/>
          <w:color w:val="0000FF"/>
        </w:rPr>
      </w:pPr>
      <w:bookmarkStart w:id="2" w:name="_GoBack"/>
      <w:bookmarkEnd w:id="2"/>
    </w:p>
    <w:p w14:paraId="31731BA4" w14:textId="77777777" w:rsidR="00A40D18" w:rsidRDefault="00A40D18" w:rsidP="00D84FC5">
      <w:pPr>
        <w:widowControl w:val="0"/>
        <w:jc w:val="center"/>
        <w:rPr>
          <w:rFonts w:ascii="Calibri" w:hAnsi="Calibri"/>
          <w:b/>
          <w:color w:val="0000FF"/>
        </w:rPr>
      </w:pPr>
    </w:p>
    <w:p w14:paraId="76007D65" w14:textId="6CDDC76F" w:rsidR="00D84FC5" w:rsidRDefault="00D84FC5" w:rsidP="00D84FC5">
      <w:pPr>
        <w:widowControl w:val="0"/>
        <w:jc w:val="center"/>
        <w:rPr>
          <w:rFonts w:ascii="Calibri" w:hAnsi="Calibri"/>
          <w:b/>
          <w:color w:val="0000FF"/>
        </w:rPr>
      </w:pPr>
    </w:p>
    <w:p w14:paraId="0BD78288" w14:textId="77777777" w:rsidR="00D84FC5" w:rsidRPr="00A40D18" w:rsidRDefault="00D84FC5" w:rsidP="00D84FC5">
      <w:pPr>
        <w:widowControl w:val="0"/>
        <w:jc w:val="center"/>
        <w:rPr>
          <w:rFonts w:ascii="Calibri" w:hAnsi="Calibri"/>
          <w:b/>
          <w:color w:val="000000" w:themeColor="text1"/>
          <w:sz w:val="28"/>
        </w:rPr>
      </w:pPr>
      <w:r w:rsidRPr="00A40D18">
        <w:rPr>
          <w:rFonts w:ascii="Calibri" w:hAnsi="Calibri"/>
          <w:b/>
          <w:color w:val="000000" w:themeColor="text1"/>
          <w:sz w:val="28"/>
        </w:rPr>
        <w:t>retaining a copy for your records</w:t>
      </w:r>
    </w:p>
    <w:p w14:paraId="75942ADC" w14:textId="77777777" w:rsidR="00A40D18" w:rsidRPr="00A40D18" w:rsidRDefault="00A40D18" w:rsidP="00D84FC5">
      <w:pPr>
        <w:widowControl w:val="0"/>
        <w:jc w:val="center"/>
        <w:rPr>
          <w:rFonts w:ascii="Calibri" w:hAnsi="Calibri"/>
          <w:b/>
          <w:color w:val="000000" w:themeColor="text1"/>
          <w:sz w:val="28"/>
        </w:rPr>
      </w:pPr>
    </w:p>
    <w:p w14:paraId="1B50E1C2" w14:textId="08F18787" w:rsidR="003253DA" w:rsidRDefault="003253DA" w:rsidP="00BA0FF5">
      <w:pPr>
        <w:widowControl w:val="0"/>
        <w:rPr>
          <w:rFonts w:asciiTheme="minorHAnsi" w:hAnsiTheme="minorHAnsi"/>
          <w:i/>
          <w:sz w:val="22"/>
          <w:szCs w:val="22"/>
        </w:rPr>
      </w:pPr>
    </w:p>
    <w:sectPr w:rsidR="003253DA" w:rsidSect="00C13F08">
      <w:footerReference w:type="even" r:id="rId15"/>
      <w:footerReference w:type="default" r:id="rId16"/>
      <w:pgSz w:w="11900" w:h="16840" w:code="9"/>
      <w:pgMar w:top="567" w:right="1134" w:bottom="964" w:left="1134" w:header="397" w:footer="425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A924" w14:textId="77777777" w:rsidR="008D322C" w:rsidRDefault="008D322C" w:rsidP="00606F36">
      <w:r>
        <w:separator/>
      </w:r>
    </w:p>
  </w:endnote>
  <w:endnote w:type="continuationSeparator" w:id="0">
    <w:p w14:paraId="3E169B51" w14:textId="77777777" w:rsidR="008D322C" w:rsidRDefault="008D322C" w:rsidP="0060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2738" w14:textId="77777777" w:rsidR="007E1F92" w:rsidRDefault="00333C1A" w:rsidP="00404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1F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D7971" w14:textId="77777777" w:rsidR="007E1F92" w:rsidRDefault="007E1F92" w:rsidP="004042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980D" w14:textId="77777777" w:rsidR="007E1F92" w:rsidRPr="006B11D8" w:rsidRDefault="00333C1A" w:rsidP="004042A1">
    <w:pPr>
      <w:pStyle w:val="Footer"/>
      <w:framePr w:wrap="around" w:vAnchor="text" w:hAnchor="page" w:x="11161" w:y="807"/>
      <w:rPr>
        <w:rStyle w:val="PageNumber"/>
        <w:rFonts w:ascii="Arial" w:hAnsi="Arial"/>
      </w:rPr>
    </w:pPr>
    <w:r w:rsidRPr="006B11D8">
      <w:rPr>
        <w:rStyle w:val="PageNumber"/>
        <w:rFonts w:ascii="Arial" w:hAnsi="Arial"/>
      </w:rPr>
      <w:fldChar w:fldCharType="begin"/>
    </w:r>
    <w:r w:rsidR="007E1F92" w:rsidRPr="006B11D8">
      <w:rPr>
        <w:rStyle w:val="PageNumber"/>
        <w:rFonts w:ascii="Arial" w:hAnsi="Arial"/>
      </w:rPr>
      <w:instrText xml:space="preserve">PAGE  </w:instrText>
    </w:r>
    <w:r w:rsidRPr="006B11D8">
      <w:rPr>
        <w:rStyle w:val="PageNumber"/>
        <w:rFonts w:ascii="Arial" w:hAnsi="Arial"/>
      </w:rPr>
      <w:fldChar w:fldCharType="separate"/>
    </w:r>
    <w:r w:rsidR="00416807">
      <w:rPr>
        <w:rStyle w:val="PageNumber"/>
        <w:rFonts w:ascii="Arial" w:hAnsi="Arial"/>
        <w:noProof/>
      </w:rPr>
      <w:t>2</w:t>
    </w:r>
    <w:r w:rsidRPr="006B11D8">
      <w:rPr>
        <w:rStyle w:val="PageNumber"/>
        <w:rFonts w:ascii="Arial" w:hAnsi="Arial"/>
      </w:rPr>
      <w:fldChar w:fldCharType="end"/>
    </w:r>
  </w:p>
  <w:p w14:paraId="06E9FDAC" w14:textId="34AC67F5" w:rsidR="007E1F92" w:rsidRDefault="0055639E" w:rsidP="00C722C3">
    <w:pPr>
      <w:pStyle w:val="Footer"/>
      <w:ind w:right="360"/>
      <w:jc w:val="center"/>
    </w:pPr>
    <w:r>
      <w:rPr>
        <w:noProof/>
        <w:lang w:eastAsia="en-GB"/>
      </w:rPr>
      <w:drawing>
        <wp:inline distT="0" distB="0" distL="0" distR="0" wp14:anchorId="3AD3192A" wp14:editId="7CDD77D6">
          <wp:extent cx="1793422" cy="16002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222" cy="177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D02A9" w14:textId="2AE96519" w:rsidR="00BD70BD" w:rsidRPr="00AB7DA8" w:rsidRDefault="00AB7DA8" w:rsidP="00AB7DA8">
    <w:pPr>
      <w:pStyle w:val="Footer"/>
      <w:ind w:right="36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STIF </w:t>
    </w:r>
    <w:r w:rsidRPr="00AB7DA8">
      <w:rPr>
        <w:rFonts w:ascii="Calibri" w:hAnsi="Calibri" w:cs="Calibri"/>
        <w:i/>
        <w:iCs/>
        <w:sz w:val="16"/>
        <w:szCs w:val="16"/>
      </w:rPr>
      <w:t xml:space="preserve">SHA </w:t>
    </w:r>
    <w:r w:rsidRPr="00AB7DA8">
      <w:rPr>
        <w:rFonts w:ascii="Calibri" w:hAnsi="Calibri" w:cs="Calibri"/>
        <w:sz w:val="16"/>
        <w:szCs w:val="16"/>
      </w:rPr>
      <w:t>Revalidation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D712" w14:textId="77777777" w:rsidR="008D322C" w:rsidRDefault="008D322C" w:rsidP="00606F36">
      <w:r>
        <w:separator/>
      </w:r>
    </w:p>
  </w:footnote>
  <w:footnote w:type="continuationSeparator" w:id="0">
    <w:p w14:paraId="7CE83290" w14:textId="77777777" w:rsidR="008D322C" w:rsidRDefault="008D322C" w:rsidP="0060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2F6B"/>
    <w:multiLevelType w:val="hybridMultilevel"/>
    <w:tmpl w:val="989C46BC"/>
    <w:lvl w:ilvl="0" w:tplc="1816545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114F12"/>
    <w:multiLevelType w:val="hybridMultilevel"/>
    <w:tmpl w:val="4AF61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70B"/>
    <w:multiLevelType w:val="hybridMultilevel"/>
    <w:tmpl w:val="785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3875"/>
    <w:multiLevelType w:val="hybridMultilevel"/>
    <w:tmpl w:val="36CC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5087"/>
    <w:multiLevelType w:val="hybridMultilevel"/>
    <w:tmpl w:val="23DE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3A83"/>
    <w:multiLevelType w:val="hybridMultilevel"/>
    <w:tmpl w:val="D4369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15479"/>
    <w:multiLevelType w:val="hybridMultilevel"/>
    <w:tmpl w:val="DD5E116E"/>
    <w:lvl w:ilvl="0" w:tplc="E2D6E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3E"/>
    <w:rsid w:val="000060AF"/>
    <w:rsid w:val="000101F8"/>
    <w:rsid w:val="00031D91"/>
    <w:rsid w:val="000343C8"/>
    <w:rsid w:val="000A540B"/>
    <w:rsid w:val="000A6EF7"/>
    <w:rsid w:val="000B0940"/>
    <w:rsid w:val="000C16BC"/>
    <w:rsid w:val="000D597A"/>
    <w:rsid w:val="000E06A3"/>
    <w:rsid w:val="000E7E9C"/>
    <w:rsid w:val="000F734F"/>
    <w:rsid w:val="00101E2F"/>
    <w:rsid w:val="00116B88"/>
    <w:rsid w:val="00123610"/>
    <w:rsid w:val="00123B15"/>
    <w:rsid w:val="001301E3"/>
    <w:rsid w:val="00152137"/>
    <w:rsid w:val="00187C9C"/>
    <w:rsid w:val="00191D00"/>
    <w:rsid w:val="00191F27"/>
    <w:rsid w:val="001A2F90"/>
    <w:rsid w:val="001D2055"/>
    <w:rsid w:val="001D5EE1"/>
    <w:rsid w:val="001E0C7F"/>
    <w:rsid w:val="001E2194"/>
    <w:rsid w:val="001E3618"/>
    <w:rsid w:val="00204FAE"/>
    <w:rsid w:val="00205E0C"/>
    <w:rsid w:val="00223D77"/>
    <w:rsid w:val="0023123F"/>
    <w:rsid w:val="00232AA3"/>
    <w:rsid w:val="00240460"/>
    <w:rsid w:val="0024077C"/>
    <w:rsid w:val="00241E3E"/>
    <w:rsid w:val="00257C46"/>
    <w:rsid w:val="00266D08"/>
    <w:rsid w:val="002708F6"/>
    <w:rsid w:val="00282B8C"/>
    <w:rsid w:val="00287D6C"/>
    <w:rsid w:val="00294A73"/>
    <w:rsid w:val="002A298F"/>
    <w:rsid w:val="002A3EC2"/>
    <w:rsid w:val="002B0325"/>
    <w:rsid w:val="002B7B56"/>
    <w:rsid w:val="002C0C70"/>
    <w:rsid w:val="002C14EF"/>
    <w:rsid w:val="002D1A28"/>
    <w:rsid w:val="00304F59"/>
    <w:rsid w:val="003253DA"/>
    <w:rsid w:val="00333C1A"/>
    <w:rsid w:val="00340CBC"/>
    <w:rsid w:val="00345BF2"/>
    <w:rsid w:val="00347C83"/>
    <w:rsid w:val="003701CE"/>
    <w:rsid w:val="00391BD6"/>
    <w:rsid w:val="003B7ED0"/>
    <w:rsid w:val="003D73C4"/>
    <w:rsid w:val="003E0CDD"/>
    <w:rsid w:val="003E7CDB"/>
    <w:rsid w:val="003F4AF1"/>
    <w:rsid w:val="004036A1"/>
    <w:rsid w:val="00403E6B"/>
    <w:rsid w:val="004042A1"/>
    <w:rsid w:val="00416807"/>
    <w:rsid w:val="00443CA3"/>
    <w:rsid w:val="004A4A69"/>
    <w:rsid w:val="004B2CF9"/>
    <w:rsid w:val="004B613B"/>
    <w:rsid w:val="004C7C8D"/>
    <w:rsid w:val="004F39E6"/>
    <w:rsid w:val="004F78EE"/>
    <w:rsid w:val="005039B9"/>
    <w:rsid w:val="005048C9"/>
    <w:rsid w:val="00512A4C"/>
    <w:rsid w:val="00513C1B"/>
    <w:rsid w:val="005209D0"/>
    <w:rsid w:val="00532DE0"/>
    <w:rsid w:val="005365C2"/>
    <w:rsid w:val="00550413"/>
    <w:rsid w:val="00551C0C"/>
    <w:rsid w:val="0055639E"/>
    <w:rsid w:val="00566DE2"/>
    <w:rsid w:val="00572B50"/>
    <w:rsid w:val="005A605F"/>
    <w:rsid w:val="005B41D1"/>
    <w:rsid w:val="005D6248"/>
    <w:rsid w:val="005E4C8B"/>
    <w:rsid w:val="005F6074"/>
    <w:rsid w:val="00606F36"/>
    <w:rsid w:val="006129C5"/>
    <w:rsid w:val="00655022"/>
    <w:rsid w:val="006643FD"/>
    <w:rsid w:val="0068030C"/>
    <w:rsid w:val="006A4A45"/>
    <w:rsid w:val="006B0C0D"/>
    <w:rsid w:val="006B11D8"/>
    <w:rsid w:val="006B45CE"/>
    <w:rsid w:val="006B7575"/>
    <w:rsid w:val="006D28B1"/>
    <w:rsid w:val="006F4C97"/>
    <w:rsid w:val="00702AAB"/>
    <w:rsid w:val="0070694B"/>
    <w:rsid w:val="00722157"/>
    <w:rsid w:val="007411D9"/>
    <w:rsid w:val="007416C5"/>
    <w:rsid w:val="00744623"/>
    <w:rsid w:val="0074610B"/>
    <w:rsid w:val="00754EA4"/>
    <w:rsid w:val="00760A0C"/>
    <w:rsid w:val="00782080"/>
    <w:rsid w:val="00782EC2"/>
    <w:rsid w:val="007852F3"/>
    <w:rsid w:val="007956EF"/>
    <w:rsid w:val="007B00A1"/>
    <w:rsid w:val="007D39C2"/>
    <w:rsid w:val="007D4444"/>
    <w:rsid w:val="007E1F92"/>
    <w:rsid w:val="007E5005"/>
    <w:rsid w:val="007E5F8C"/>
    <w:rsid w:val="00802C97"/>
    <w:rsid w:val="008065A4"/>
    <w:rsid w:val="00840DFA"/>
    <w:rsid w:val="00846DA4"/>
    <w:rsid w:val="00854019"/>
    <w:rsid w:val="00863620"/>
    <w:rsid w:val="0087099D"/>
    <w:rsid w:val="0087540A"/>
    <w:rsid w:val="008B38D3"/>
    <w:rsid w:val="008B5A79"/>
    <w:rsid w:val="008D322C"/>
    <w:rsid w:val="008D360A"/>
    <w:rsid w:val="008E3571"/>
    <w:rsid w:val="008F0B0C"/>
    <w:rsid w:val="008F238E"/>
    <w:rsid w:val="00906220"/>
    <w:rsid w:val="00910562"/>
    <w:rsid w:val="00926B8C"/>
    <w:rsid w:val="00946603"/>
    <w:rsid w:val="00952358"/>
    <w:rsid w:val="009543D6"/>
    <w:rsid w:val="00954FF2"/>
    <w:rsid w:val="009607ED"/>
    <w:rsid w:val="009613DC"/>
    <w:rsid w:val="009B4684"/>
    <w:rsid w:val="009C3F58"/>
    <w:rsid w:val="00A02E45"/>
    <w:rsid w:val="00A05743"/>
    <w:rsid w:val="00A26E2D"/>
    <w:rsid w:val="00A40D18"/>
    <w:rsid w:val="00A41F1F"/>
    <w:rsid w:val="00A44830"/>
    <w:rsid w:val="00A5019C"/>
    <w:rsid w:val="00A62EEB"/>
    <w:rsid w:val="00A70E1C"/>
    <w:rsid w:val="00A8513B"/>
    <w:rsid w:val="00A87E9C"/>
    <w:rsid w:val="00A95D1E"/>
    <w:rsid w:val="00AA25E0"/>
    <w:rsid w:val="00AB7DA8"/>
    <w:rsid w:val="00AC0769"/>
    <w:rsid w:val="00AC0CA7"/>
    <w:rsid w:val="00AD449D"/>
    <w:rsid w:val="00AF72AB"/>
    <w:rsid w:val="00B3437A"/>
    <w:rsid w:val="00B40822"/>
    <w:rsid w:val="00B51D1D"/>
    <w:rsid w:val="00B70784"/>
    <w:rsid w:val="00B71028"/>
    <w:rsid w:val="00B7394E"/>
    <w:rsid w:val="00B80DEF"/>
    <w:rsid w:val="00B90242"/>
    <w:rsid w:val="00BA0FF5"/>
    <w:rsid w:val="00BC1D15"/>
    <w:rsid w:val="00BD351B"/>
    <w:rsid w:val="00BD70BD"/>
    <w:rsid w:val="00BD7BAB"/>
    <w:rsid w:val="00BE0CC6"/>
    <w:rsid w:val="00C13F08"/>
    <w:rsid w:val="00C32E4B"/>
    <w:rsid w:val="00C35E55"/>
    <w:rsid w:val="00C71758"/>
    <w:rsid w:val="00C722C3"/>
    <w:rsid w:val="00C92458"/>
    <w:rsid w:val="00CB6400"/>
    <w:rsid w:val="00CB78E5"/>
    <w:rsid w:val="00CC608F"/>
    <w:rsid w:val="00CD4CE5"/>
    <w:rsid w:val="00CD5532"/>
    <w:rsid w:val="00CD6940"/>
    <w:rsid w:val="00CF2643"/>
    <w:rsid w:val="00D146DD"/>
    <w:rsid w:val="00D373B0"/>
    <w:rsid w:val="00D62C21"/>
    <w:rsid w:val="00D82116"/>
    <w:rsid w:val="00D848D8"/>
    <w:rsid w:val="00D84FC5"/>
    <w:rsid w:val="00D905EA"/>
    <w:rsid w:val="00DB12C8"/>
    <w:rsid w:val="00DD2060"/>
    <w:rsid w:val="00DF1065"/>
    <w:rsid w:val="00DF18DF"/>
    <w:rsid w:val="00E01C73"/>
    <w:rsid w:val="00E06C0C"/>
    <w:rsid w:val="00E36827"/>
    <w:rsid w:val="00E518B7"/>
    <w:rsid w:val="00E55749"/>
    <w:rsid w:val="00E60F94"/>
    <w:rsid w:val="00E6677A"/>
    <w:rsid w:val="00E732A0"/>
    <w:rsid w:val="00E76044"/>
    <w:rsid w:val="00E83A9F"/>
    <w:rsid w:val="00EB16B5"/>
    <w:rsid w:val="00EB4E5F"/>
    <w:rsid w:val="00EC6A2A"/>
    <w:rsid w:val="00ED37AE"/>
    <w:rsid w:val="00EE6312"/>
    <w:rsid w:val="00F1189A"/>
    <w:rsid w:val="00F12775"/>
    <w:rsid w:val="00F130AE"/>
    <w:rsid w:val="00F15DB5"/>
    <w:rsid w:val="00F33C07"/>
    <w:rsid w:val="00F34C02"/>
    <w:rsid w:val="00F9543B"/>
    <w:rsid w:val="00FA2FBB"/>
    <w:rsid w:val="00FB173A"/>
    <w:rsid w:val="00FB6A18"/>
    <w:rsid w:val="00FC324E"/>
    <w:rsid w:val="00FC72A0"/>
    <w:rsid w:val="00FD0172"/>
    <w:rsid w:val="00FD0335"/>
    <w:rsid w:val="00FF1E19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BD6C19"/>
  <w15:docId w15:val="{E29C73E5-F0FA-48A2-ADA7-5695A0E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F2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1E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E3E"/>
    <w:rPr>
      <w:rFonts w:ascii="Cambria" w:hAnsi="Cambria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241E3E"/>
    <w:rPr>
      <w:rFonts w:cs="Times New Roman"/>
    </w:rPr>
  </w:style>
  <w:style w:type="character" w:styleId="Hyperlink">
    <w:name w:val="Hyperlink"/>
    <w:basedOn w:val="DefaultParagraphFont"/>
    <w:uiPriority w:val="99"/>
    <w:rsid w:val="00241E3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E3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F4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204FAE"/>
    <w:pPr>
      <w:autoSpaceDE w:val="0"/>
      <w:autoSpaceDN w:val="0"/>
      <w:adjustRightInd w:val="0"/>
    </w:pPr>
    <w:rPr>
      <w:rFonts w:ascii="Comic Sans MS" w:eastAsia="MS Mincho" w:hAnsi="Comic Sans MS" w:cs="Comic Sans MS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E01C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1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1C73"/>
    <w:rPr>
      <w:rFonts w:ascii="Cambria" w:hAnsi="Cambria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49D"/>
    <w:rPr>
      <w:rFonts w:ascii="Cambria" w:hAnsi="Cambria" w:cs="Times New Roman"/>
      <w:b/>
      <w:bCs/>
      <w:sz w:val="20"/>
      <w:szCs w:val="20"/>
      <w:lang w:val="en-GB" w:eastAsia="en-US" w:bidi="ar-SA"/>
    </w:rPr>
  </w:style>
  <w:style w:type="table" w:styleId="TableGrid">
    <w:name w:val="Table Grid"/>
    <w:basedOn w:val="TableNormal"/>
    <w:uiPriority w:val="39"/>
    <w:locked/>
    <w:rsid w:val="005B41D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044"/>
    <w:rPr>
      <w:rFonts w:ascii="Cambria" w:hAnsi="Cambria"/>
      <w:sz w:val="24"/>
      <w:szCs w:val="24"/>
      <w:lang w:eastAsia="en-US"/>
    </w:rPr>
  </w:style>
  <w:style w:type="table" w:customStyle="1" w:styleId="TableGrid1">
    <w:name w:val="Table Grid1"/>
    <w:basedOn w:val="TableNormal"/>
    <w:rsid w:val="00205E0C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05E0C"/>
    <w:rPr>
      <w:rFonts w:ascii="GillSans" w:hAnsi="GillSans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xmsonormal">
    <w:name w:val="xmsonormal"/>
    <w:basedOn w:val="Normal"/>
    <w:rsid w:val="00954FF2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50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2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8805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15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28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3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8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1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288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c-uk.org/guidance/good_medical_practice/references.as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mc-uk.org/guidance/good_medical_practice/references.a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TIF@BASHH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TIF@BASH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6EDB-713E-4CF5-A23F-3B547527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1775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Bird</dc:creator>
  <cp:lastModifiedBy>BASHH Admin - Caroline</cp:lastModifiedBy>
  <cp:revision>3</cp:revision>
  <cp:lastPrinted>2014-11-03T18:43:00Z</cp:lastPrinted>
  <dcterms:created xsi:type="dcterms:W3CDTF">2021-03-08T13:34:00Z</dcterms:created>
  <dcterms:modified xsi:type="dcterms:W3CDTF">2022-03-25T15:42:00Z</dcterms:modified>
</cp:coreProperties>
</file>